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E7E6E6" w:themeFill="background2"/>
        <w:jc w:val="center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cstheme="majorHAnsi" w:ascii="Calibri Light" w:hAnsi="Calibri Light"/>
          <w:b/>
          <w:sz w:val="24"/>
          <w:szCs w:val="24"/>
        </w:rPr>
      </w:r>
    </w:p>
    <w:p>
      <w:pPr>
        <w:pStyle w:val="Normal"/>
        <w:shd w:val="clear" w:color="auto" w:fill="E7E6E6" w:themeFill="background2"/>
        <w:jc w:val="center"/>
        <w:rPr>
          <w:rFonts w:ascii="Calibri Light" w:hAnsi="Calibri Light" w:cs="Calibri Light" w:asciiTheme="majorHAnsi" w:cstheme="majorHAnsi" w:hAnsiTheme="majorHAnsi"/>
          <w:b/>
          <w:b/>
          <w:sz w:val="24"/>
          <w:szCs w:val="24"/>
        </w:rPr>
      </w:pPr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HARMONOGRAM REKRUTACJI DO KLUBU DZIECIĘCEGO „SMYK” W STARY</w:t>
      </w:r>
      <w:bookmarkStart w:id="0" w:name="_GoBack"/>
      <w:bookmarkEnd w:id="0"/>
      <w:r>
        <w:rPr>
          <w:rFonts w:cs="Calibri Light" w:ascii="Calibri Light" w:hAnsi="Calibri Light" w:asciiTheme="majorHAnsi" w:cstheme="majorHAnsi" w:hAnsiTheme="majorHAnsi"/>
          <w:b/>
          <w:sz w:val="24"/>
          <w:szCs w:val="24"/>
        </w:rPr>
        <w:t>M KUROWIE NA ROK 2026/2027</w:t>
      </w:r>
    </w:p>
    <w:tbl>
      <w:tblPr>
        <w:tblStyle w:val="Tabela-Siatk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05"/>
        <w:gridCol w:w="6656"/>
      </w:tblGrid>
      <w:tr>
        <w:trPr>
          <w:trHeight w:val="638" w:hRule="atLeast"/>
        </w:trPr>
        <w:tc>
          <w:tcPr>
            <w:tcW w:w="2405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TERMINY</w:t>
            </w:r>
          </w:p>
        </w:tc>
        <w:tc>
          <w:tcPr>
            <w:tcW w:w="6656" w:type="dxa"/>
            <w:tcBorders/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cs="Calibri Light" w:cstheme="majorHAnsi" w:ascii="Calibri Light" w:hAnsi="Calibri Light"/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SZCZEGÓŁY REKRUTACJI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cs="Calibri Light" w:cstheme="majorHAnsi" w:ascii="Calibri Light" w:hAnsi="Calibri Light"/>
                <w:sz w:val="24"/>
                <w:szCs w:val="24"/>
              </w:rPr>
            </w:r>
          </w:p>
        </w:tc>
      </w:tr>
      <w:tr>
        <w:trPr/>
        <w:tc>
          <w:tcPr>
            <w:tcW w:w="240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11 lutego - 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marca 2026 r.</w:t>
            </w:r>
          </w:p>
        </w:tc>
        <w:tc>
          <w:tcPr>
            <w:tcW w:w="66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eastAsia="Calibri"/>
                <w:b w:val="false"/>
                <w:b w:val="false"/>
                <w:bCs w:val="false"/>
                <w:kern w:val="0"/>
                <w:lang w:val="pl-PL" w:eastAsia="en-US" w:bidi="ar-SA"/>
              </w:rPr>
            </w:pPr>
            <w:r>
              <w:rPr>
                <w:rFonts w:eastAsia="Calibri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en-US" w:bidi="ar-SA"/>
              </w:rPr>
              <w:t>Przyjmowanie deklaracji o dalszym kontynuowaniu pobytu dziecka w Klubie Dziecięcym „Smyk” w Starym Kurowie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eastAsia="Calibri" w:cs="Calibri" w:cstheme="minorHAnsi"/>
                <w:b w:val="false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Calibri" w:cstheme="minorHAnsi" w:ascii="Calibri Light" w:hAnsi="Calibri Light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240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 xml:space="preserve">4 marca - 31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marca 2026 r.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do godz.15:00</w:t>
            </w:r>
          </w:p>
        </w:tc>
        <w:tc>
          <w:tcPr>
            <w:tcW w:w="66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/>
                <w:b w:val="false"/>
                <w:b w:val="false"/>
                <w:bCs w:val="false"/>
                <w:kern w:val="0"/>
                <w:lang w:val="pl-PL" w:bidi="ar-SA"/>
              </w:rPr>
            </w:pP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pl-PL" w:bidi="ar-SA"/>
              </w:rPr>
              <w:t>Przyjmowanie Wniosków o przyjęcie dziecka do Klubu Dziecięcego „Smyk” w Starym Kurowie wraz z kompletem wymaganych dokumentów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eastAsia="Calibri" w:cs="Calibri" w:cstheme="minorHAnsi"/>
                <w:b w:val="false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Calibri" w:cstheme="minorHAnsi" w:ascii="Calibri Light" w:hAnsi="Calibri Light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240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1 - 14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kwietnia 2026 r</w:t>
            </w:r>
          </w:p>
        </w:tc>
        <w:tc>
          <w:tcPr>
            <w:tcW w:w="66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/>
                <w:b w:val="false"/>
                <w:b w:val="false"/>
                <w:bCs w:val="false"/>
                <w:kern w:val="0"/>
                <w:lang w:val="pl-PL" w:bidi="ar-SA"/>
              </w:rPr>
            </w:pP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pl-PL" w:bidi="ar-SA"/>
              </w:rPr>
              <w:t>Weryfikacja „</w:t>
            </w: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i/>
                <w:iCs/>
                <w:kern w:val="0"/>
                <w:sz w:val="24"/>
                <w:szCs w:val="24"/>
                <w:lang w:val="pl-PL" w:eastAsia="pl-PL" w:bidi="ar-SA"/>
              </w:rPr>
              <w:t>Wniosków o przyjęcie”</w:t>
            </w: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pl-PL" w:bidi="ar-SA"/>
              </w:rPr>
              <w:t> dziecka do Klubu oraz wymaganych dokumentów.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eastAsia="Calibri" w:cs="Calibri" w:cstheme="minorHAnsi"/>
                <w:b w:val="false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Calibri" w:cstheme="minorHAnsi" w:ascii="Calibri Light" w:hAnsi="Calibri Light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240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do 21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 xml:space="preserve">kwietnia 2026 r. </w:t>
            </w:r>
          </w:p>
        </w:tc>
        <w:tc>
          <w:tcPr>
            <w:tcW w:w="66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/>
                <w:b w:val="false"/>
                <w:b w:val="false"/>
                <w:bCs w:val="false"/>
                <w:kern w:val="0"/>
                <w:lang w:val="pl-PL" w:bidi="ar-SA"/>
              </w:rPr>
            </w:pP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pl-PL" w:bidi="ar-SA"/>
              </w:rPr>
              <w:t xml:space="preserve">Podanie do publicznej wiadomości przez komisję rekrutacyjną list dzieci zakwalifikowanych i niezakwalifikowanych w postępowaniu rekrutacyjnym do Klubu Dziecięcego „Smyk” w Starym Kurowie </w:t>
            </w:r>
          </w:p>
        </w:tc>
      </w:tr>
      <w:tr>
        <w:trPr/>
        <w:tc>
          <w:tcPr>
            <w:tcW w:w="240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do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maja 2026 r.</w:t>
            </w:r>
          </w:p>
        </w:tc>
        <w:tc>
          <w:tcPr>
            <w:tcW w:w="66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/>
                <w:b w:val="false"/>
                <w:b w:val="false"/>
                <w:bCs w:val="false"/>
                <w:kern w:val="0"/>
                <w:lang w:val="pl-PL" w:bidi="ar-SA"/>
              </w:rPr>
            </w:pP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pl-PL" w:bidi="ar-SA"/>
              </w:rPr>
              <w:t>Obowiązkowe potwierdzenie przez Rodzica/Opiekuna prawnego woli korzystania z usług Klubu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eastAsia="Times New Roman" w:cs="Calibri" w:cstheme="minorHAnsi"/>
                <w:b w:val="false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Times New Roman" w:cs="Calibri" w:cstheme="minorHAnsi" w:ascii="Calibri Light" w:hAnsi="Calibri Light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240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6 – 20 maja 2026 r.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 xml:space="preserve">do godz.15:00 </w:t>
            </w:r>
          </w:p>
        </w:tc>
        <w:tc>
          <w:tcPr>
            <w:tcW w:w="66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/>
                <w:b w:val="false"/>
                <w:b w:val="false"/>
                <w:bCs w:val="false"/>
                <w:kern w:val="0"/>
                <w:lang w:val="pl-PL" w:bidi="ar-SA"/>
              </w:rPr>
            </w:pP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pl-PL" w:bidi="ar-SA"/>
              </w:rPr>
              <w:t>Rekrutacja uzupełniająca – składanie Wniosków o przyjęcie dziecka do Klubu Dziecięcego „Smyk” w Starym Kurowie wraz z kompletem wymaganych dokumentów</w:t>
            </w:r>
          </w:p>
        </w:tc>
      </w:tr>
      <w:tr>
        <w:trPr/>
        <w:tc>
          <w:tcPr>
            <w:tcW w:w="240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21 maja – 28 maja 2026 r.</w:t>
            </w:r>
          </w:p>
        </w:tc>
        <w:tc>
          <w:tcPr>
            <w:tcW w:w="66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/>
                <w:b w:val="false"/>
                <w:b w:val="false"/>
                <w:bCs w:val="false"/>
                <w:kern w:val="0"/>
                <w:lang w:val="pl-PL" w:bidi="ar-SA"/>
              </w:rPr>
            </w:pP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pl-PL" w:bidi="ar-SA"/>
              </w:rPr>
              <w:t>Weryfikacja „</w:t>
            </w: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i/>
                <w:iCs/>
                <w:kern w:val="0"/>
                <w:sz w:val="24"/>
                <w:szCs w:val="24"/>
                <w:lang w:val="pl-PL" w:eastAsia="pl-PL" w:bidi="ar-SA"/>
              </w:rPr>
              <w:t>Wniosków o przyjęcie”</w:t>
            </w: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pl-PL" w:bidi="ar-SA"/>
              </w:rPr>
              <w:t> dziecka do Klubu oraz wymaganych dokumentów.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eastAsia="Times New Roman" w:cs="Calibri" w:cstheme="minorHAnsi"/>
                <w:b w:val="false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Times New Roman" w:cs="Calibri" w:cstheme="minorHAnsi" w:ascii="Calibri Light" w:hAnsi="Calibri Light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240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 xml:space="preserve">do 2 czerwca 2026 r. </w:t>
            </w:r>
          </w:p>
        </w:tc>
        <w:tc>
          <w:tcPr>
            <w:tcW w:w="66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/>
                <w:b w:val="false"/>
                <w:b w:val="false"/>
                <w:bCs w:val="false"/>
                <w:kern w:val="0"/>
                <w:lang w:val="pl-PL" w:bidi="ar-SA"/>
              </w:rPr>
            </w:pP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pl-PL" w:bidi="ar-SA"/>
              </w:rPr>
              <w:t>Podanie do publicznej wiadomości przez komisję rekrutacyjną list dzieci zakwalifikowanych i niezakwalifikowanych w postępowaniu uzupełniającym do Klubu Dziecięcego „Smyk” w Starym Kurowie</w:t>
            </w:r>
          </w:p>
        </w:tc>
      </w:tr>
      <w:tr>
        <w:trPr/>
        <w:tc>
          <w:tcPr>
            <w:tcW w:w="240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do 9 czerwca 2026 r.</w:t>
            </w:r>
          </w:p>
        </w:tc>
        <w:tc>
          <w:tcPr>
            <w:tcW w:w="66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/>
                <w:b w:val="false"/>
                <w:b w:val="false"/>
                <w:bCs w:val="false"/>
                <w:kern w:val="0"/>
                <w:lang w:val="pl-PL" w:bidi="ar-SA"/>
              </w:rPr>
            </w:pP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pl-PL" w:bidi="ar-SA"/>
              </w:rPr>
              <w:t>Obowiązkowe potwierdzenie przez Rodzica/Opiekuna prawnego woli korzystania z usług Klubu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eastAsia="Times New Roman" w:cs="Calibri" w:cstheme="minorHAnsi"/>
                <w:b w:val="false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Times New Roman" w:cs="Calibri" w:cstheme="minorHAnsi" w:ascii="Calibri Light" w:hAnsi="Calibri Light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240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24 - 28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eastAsia="Calibri" w:cs="Calibri Light" w:ascii="Calibri Light" w:hAnsi="Calibri Light" w:asciiTheme="majorHAnsi" w:cstheme="majorHAnsi" w:hAnsiTheme="majorHAnsi"/>
                <w:kern w:val="0"/>
                <w:sz w:val="24"/>
                <w:szCs w:val="24"/>
                <w:lang w:val="pl-PL" w:eastAsia="en-US" w:bidi="ar-SA"/>
              </w:rPr>
              <w:t>sierpnia 2026 r.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 w:cs="Calibri Light" w:asciiTheme="majorHAnsi" w:cstheme="majorHAnsi" w:hAnsiTheme="majorHAnsi"/>
                <w:sz w:val="24"/>
                <w:szCs w:val="24"/>
              </w:rPr>
            </w:pPr>
            <w:r>
              <w:rPr>
                <w:rFonts w:cs="Calibri Light" w:cstheme="majorHAnsi" w:ascii="Calibri Light" w:hAnsi="Calibri Light"/>
                <w:sz w:val="24"/>
                <w:szCs w:val="24"/>
              </w:rPr>
            </w:r>
          </w:p>
        </w:tc>
        <w:tc>
          <w:tcPr>
            <w:tcW w:w="66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 Light" w:hAnsi="Calibri Light"/>
                <w:b w:val="false"/>
                <w:b w:val="false"/>
                <w:bCs w:val="false"/>
                <w:kern w:val="0"/>
                <w:lang w:val="pl-PL" w:bidi="ar-SA"/>
              </w:rPr>
            </w:pPr>
            <w:r>
              <w:rPr>
                <w:rFonts w:eastAsia="Times New Roman" w:cs="Calibri" w:ascii="Calibri Light" w:hAnsi="Calibri Light" w:cstheme="minorHAnsi"/>
                <w:b w:val="false"/>
                <w:bCs w:val="false"/>
                <w:kern w:val="0"/>
                <w:sz w:val="24"/>
                <w:szCs w:val="24"/>
                <w:lang w:val="pl-PL" w:eastAsia="pl-PL" w:bidi="ar-SA"/>
              </w:rPr>
              <w:t>Podpisywanie dokumentów potwierdzających objęcie dziecka na opieką w Klubie dziecięcym „Smyk” w roku 2026/2027</w:t>
            </w:r>
          </w:p>
        </w:tc>
      </w:tr>
    </w:tbl>
    <w:p>
      <w:pPr>
        <w:pStyle w:val="Normal"/>
        <w:ind w:firstLine="708"/>
        <w:rPr>
          <w:rFonts w:ascii="Arial Narrow" w:hAnsi="Arial Narrow" w:cs="Arial"/>
          <w:sz w:val="24"/>
          <w:szCs w:val="24"/>
        </w:rPr>
      </w:pPr>
      <w:r>
        <w:rPr>
          <w:rFonts w:cs="Arial" w:ascii="Arial Narrow" w:hAnsi="Arial Narrow"/>
          <w:sz w:val="24"/>
          <w:szCs w:val="24"/>
        </w:rPr>
      </w:r>
    </w:p>
    <w:p>
      <w:pPr>
        <w:pStyle w:val="Normal"/>
        <w:spacing w:before="0" w:after="160"/>
        <w:rPr>
          <w:rFonts w:ascii="Arial Narrow" w:hAnsi="Arial Narrow" w:cs="Arial"/>
          <w:u w:val="single"/>
        </w:rPr>
      </w:pPr>
      <w:r>
        <w:rPr/>
      </w:r>
    </w:p>
    <w:sectPr>
      <w:headerReference w:type="default" r:id="rId2"/>
      <w:type w:val="nextPage"/>
      <w:pgSz w:w="11906" w:h="16838"/>
      <w:pgMar w:left="1417" w:right="1417" w:gutter="0" w:header="708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 Light">
    <w:charset w:val="ee"/>
    <w:family w:val="roman"/>
    <w:pitch w:val="variable"/>
  </w:font>
  <w:font w:name="Arial Narrow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Gwka"/>
      <w:rPr>
        <w:rFonts w:ascii="Calibri Light" w:hAnsi="Calibri Light" w:cs="Calibri Light" w:asciiTheme="majorHAnsi" w:cstheme="majorHAnsi" w:hAnsiTheme="majorHAnsi"/>
        <w:i/>
        <w:i/>
        <w:sz w:val="20"/>
        <w:szCs w:val="20"/>
      </w:rPr>
    </w:pPr>
    <w:r>
      <w:rPr/>
      <w:tab/>
      <w:tab/>
    </w:r>
    <w:r>
      <w:rPr>
        <w:rFonts w:cs="Calibri Light" w:ascii="Calibri Light" w:hAnsi="Calibri Light" w:asciiTheme="majorHAnsi" w:cstheme="majorHAnsi" w:hAnsiTheme="majorHAnsi"/>
        <w:i/>
        <w:sz w:val="20"/>
        <w:szCs w:val="20"/>
      </w:rPr>
      <w:t xml:space="preserve">Załącznik nr 2 do zarządzenie nr  </w:t>
    </w:r>
    <w:r>
      <w:rPr>
        <w:rFonts w:cs="Calibri Light" w:ascii="Calibri Light" w:hAnsi="Calibri Light" w:asciiTheme="majorHAnsi" w:cstheme="majorHAnsi" w:hAnsiTheme="majorHAnsi"/>
        <w:i/>
        <w:sz w:val="20"/>
        <w:szCs w:val="20"/>
      </w:rPr>
      <w:t>4300.1.</w:t>
    </w:r>
    <w:r>
      <w:rPr>
        <w:rFonts w:cs="Calibri Light" w:ascii="Calibri Light" w:hAnsi="Calibri Light" w:asciiTheme="majorHAnsi" w:cstheme="majorHAnsi" w:hAnsiTheme="majorHAnsi"/>
        <w:i/>
        <w:sz w:val="20"/>
        <w:szCs w:val="20"/>
      </w:rPr>
      <w:t>2026</w:t>
    </w:r>
  </w:p>
  <w:p>
    <w:pPr>
      <w:pStyle w:val="Gwka"/>
      <w:rPr>
        <w:rFonts w:ascii="Calibri Light" w:hAnsi="Calibri Light" w:cs="Calibri Light" w:asciiTheme="majorHAnsi" w:cstheme="majorHAnsi" w:hAnsiTheme="majorHAnsi"/>
        <w:i/>
        <w:i/>
        <w:sz w:val="20"/>
        <w:szCs w:val="20"/>
      </w:rPr>
    </w:pPr>
    <w:r>
      <w:rPr>
        <w:rFonts w:cs="Calibri Light" w:ascii="Calibri Light" w:hAnsi="Calibri Light" w:asciiTheme="majorHAnsi" w:cstheme="majorHAnsi" w:hAnsiTheme="majorHAnsi"/>
        <w:i/>
        <w:sz w:val="20"/>
        <w:szCs w:val="20"/>
      </w:rPr>
      <w:tab/>
      <w:t xml:space="preserve">                                                                                                                             Kierownika Klubu Dziecięcego „Smyk” </w:t>
    </w:r>
  </w:p>
  <w:p>
    <w:pPr>
      <w:pStyle w:val="Gwka"/>
      <w:rPr>
        <w:rFonts w:ascii="Calibri Light" w:hAnsi="Calibri Light" w:cs="Calibri Light" w:asciiTheme="majorHAnsi" w:cstheme="majorHAnsi" w:hAnsiTheme="majorHAnsi"/>
        <w:i/>
        <w:i/>
        <w:sz w:val="20"/>
        <w:szCs w:val="20"/>
      </w:rPr>
    </w:pPr>
    <w:r>
      <w:rPr>
        <w:rFonts w:cs="Calibri Light" w:ascii="Calibri Light" w:hAnsi="Calibri Light" w:asciiTheme="majorHAnsi" w:cstheme="majorHAnsi" w:hAnsiTheme="majorHAnsi"/>
        <w:i/>
        <w:sz w:val="20"/>
        <w:szCs w:val="20"/>
      </w:rPr>
      <w:t xml:space="preserve">                                                                                                                                 </w:t>
    </w:r>
    <w:r>
      <w:rPr>
        <w:rFonts w:cs="Calibri Light" w:ascii="Calibri Light" w:hAnsi="Calibri Light" w:asciiTheme="majorHAnsi" w:cstheme="majorHAnsi" w:hAnsiTheme="majorHAnsi"/>
        <w:i/>
        <w:sz w:val="20"/>
        <w:szCs w:val="20"/>
      </w:rPr>
      <w:t>w Starym Kurowie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2">
    <w:name w:val="Heading 2"/>
    <w:basedOn w:val="Normal"/>
    <w:link w:val="Nagwek2Znak"/>
    <w:uiPriority w:val="9"/>
    <w:qFormat/>
    <w:rsid w:val="00ee1b7b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2Znak" w:customStyle="1">
    <w:name w:val="Nagłówek 2 Znak"/>
    <w:basedOn w:val="DefaultParagraphFont"/>
    <w:uiPriority w:val="9"/>
    <w:qFormat/>
    <w:rsid w:val="00ee1b7b"/>
    <w:rPr>
      <w:rFonts w:ascii="Times New Roman" w:hAnsi="Times New Roman" w:eastAsia="Times New Roman" w:cs="Times New Roman"/>
      <w:b/>
      <w:bCs/>
      <w:sz w:val="36"/>
      <w:szCs w:val="36"/>
      <w:lang w:eastAsia="pl-PL"/>
    </w:rPr>
  </w:style>
  <w:style w:type="character" w:styleId="Czeinternetowe">
    <w:name w:val="Łącze internetowe"/>
    <w:basedOn w:val="DefaultParagraphFont"/>
    <w:uiPriority w:val="99"/>
    <w:unhideWhenUsed/>
    <w:rsid w:val="00ee1b7b"/>
    <w:rPr>
      <w:color w:val="0000FF"/>
      <w:u w:val="single"/>
    </w:rPr>
  </w:style>
  <w:style w:type="character" w:styleId="Elementinvisible" w:customStyle="1">
    <w:name w:val="element-invisible"/>
    <w:basedOn w:val="DefaultParagraphFont"/>
    <w:qFormat/>
    <w:rsid w:val="00ee1b7b"/>
    <w:rPr/>
  </w:style>
  <w:style w:type="character" w:styleId="Strong">
    <w:name w:val="Strong"/>
    <w:basedOn w:val="DefaultParagraphFont"/>
    <w:uiPriority w:val="22"/>
    <w:qFormat/>
    <w:rsid w:val="00ee1b7b"/>
    <w:rPr>
      <w:b/>
      <w:bCs/>
    </w:rPr>
  </w:style>
  <w:style w:type="character" w:styleId="Wyrnienie">
    <w:name w:val="Wyróżnienie"/>
    <w:basedOn w:val="DefaultParagraphFont"/>
    <w:uiPriority w:val="20"/>
    <w:qFormat/>
    <w:rsid w:val="00ee1b7b"/>
    <w:rPr>
      <w:i/>
      <w:iCs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sid w:val="00ee1b7b"/>
    <w:rPr>
      <w:color w:val="605E5C"/>
      <w:shd w:fill="E1DFDD" w:val="clear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fe3b0e"/>
    <w:rPr>
      <w:rFonts w:ascii="Segoe UI" w:hAnsi="Segoe UI" w:cs="Segoe UI"/>
      <w:sz w:val="18"/>
      <w:szCs w:val="18"/>
    </w:rPr>
  </w:style>
  <w:style w:type="character" w:styleId="NagwekZnak" w:customStyle="1">
    <w:name w:val="Nagłówek Znak"/>
    <w:basedOn w:val="DefaultParagraphFont"/>
    <w:uiPriority w:val="99"/>
    <w:qFormat/>
    <w:rsid w:val="00907ace"/>
    <w:rPr/>
  </w:style>
  <w:style w:type="character" w:styleId="StopkaZnak" w:customStyle="1">
    <w:name w:val="Stopka Znak"/>
    <w:basedOn w:val="DefaultParagraphFont"/>
    <w:uiPriority w:val="99"/>
    <w:qFormat/>
    <w:rsid w:val="00907ace"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Styltabeli2" w:customStyle="1">
    <w:name w:val="styltabeli2"/>
    <w:basedOn w:val="Normal"/>
    <w:qFormat/>
    <w:rsid w:val="00ee1b7b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NormalWeb">
    <w:name w:val="Normal (Web)"/>
    <w:basedOn w:val="Normal"/>
    <w:uiPriority w:val="99"/>
    <w:semiHidden/>
    <w:unhideWhenUsed/>
    <w:qFormat/>
    <w:rsid w:val="00ee1b7b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Wow" w:customStyle="1">
    <w:name w:val="wow"/>
    <w:basedOn w:val="Normal"/>
    <w:qFormat/>
    <w:rsid w:val="00bc4425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fe3b0e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907ac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907ac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ee1b7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LibreOffice/7.3.3.2$Windows_X86_64 LibreOffice_project/d1d0ea68f081ee2800a922cac8f79445e4603348</Application>
  <AppVersion>15.0000</AppVersion>
  <Pages>1</Pages>
  <Words>238</Words>
  <Characters>1438</Characters>
  <CharactersWithSpaces>1910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2025-02-25T12:30:00Z</dcterms:created>
  <dc:creator>anita</dc:creator>
  <dc:description/>
  <dc:language>pl-PL</dc:language>
  <cp:lastModifiedBy/>
  <cp:lastPrinted>2026-02-25T13:50:59Z</cp:lastPrinted>
  <dcterms:modified xsi:type="dcterms:W3CDTF">2026-02-25T13:51:02Z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