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4BE8C6" w14:textId="19B4AFD1" w:rsidR="00F36E18" w:rsidRPr="00AF073A" w:rsidRDefault="000A4838" w:rsidP="000A4838">
      <w:pPr>
        <w:spacing w:after="0"/>
        <w:rPr>
          <w:i/>
          <w:iCs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96434">
        <w:rPr>
          <w:i/>
          <w:iCs/>
          <w:sz w:val="16"/>
          <w:szCs w:val="16"/>
        </w:rPr>
        <w:t>Załącznik do zarządzenia nr 3</w:t>
      </w:r>
      <w:r w:rsidR="007B0BF8">
        <w:rPr>
          <w:i/>
          <w:iCs/>
          <w:sz w:val="16"/>
          <w:szCs w:val="16"/>
        </w:rPr>
        <w:t>/2022</w:t>
      </w:r>
    </w:p>
    <w:p w14:paraId="7818D647" w14:textId="77777777" w:rsidR="007B0BF8" w:rsidRDefault="000A4838" w:rsidP="000A4838">
      <w:pPr>
        <w:spacing w:after="0"/>
        <w:rPr>
          <w:i/>
          <w:iCs/>
          <w:sz w:val="16"/>
          <w:szCs w:val="16"/>
        </w:rPr>
      </w:pPr>
      <w:r w:rsidRPr="00AF073A">
        <w:rPr>
          <w:i/>
          <w:iCs/>
          <w:sz w:val="16"/>
          <w:szCs w:val="16"/>
        </w:rPr>
        <w:tab/>
      </w:r>
      <w:r w:rsidRPr="00AF073A">
        <w:rPr>
          <w:i/>
          <w:iCs/>
          <w:sz w:val="16"/>
          <w:szCs w:val="16"/>
        </w:rPr>
        <w:tab/>
      </w:r>
      <w:r w:rsidRPr="00AF073A">
        <w:rPr>
          <w:i/>
          <w:iCs/>
          <w:sz w:val="16"/>
          <w:szCs w:val="16"/>
        </w:rPr>
        <w:tab/>
      </w:r>
      <w:r w:rsidRPr="00AF073A">
        <w:rPr>
          <w:i/>
          <w:iCs/>
          <w:sz w:val="16"/>
          <w:szCs w:val="16"/>
        </w:rPr>
        <w:tab/>
      </w:r>
      <w:r w:rsidRPr="00AF073A">
        <w:rPr>
          <w:i/>
          <w:iCs/>
          <w:sz w:val="16"/>
          <w:szCs w:val="16"/>
        </w:rPr>
        <w:tab/>
      </w:r>
      <w:r w:rsidRPr="00AF073A">
        <w:rPr>
          <w:i/>
          <w:iCs/>
          <w:sz w:val="16"/>
          <w:szCs w:val="16"/>
        </w:rPr>
        <w:tab/>
      </w:r>
      <w:r w:rsidRPr="00AF073A">
        <w:rPr>
          <w:i/>
          <w:iCs/>
          <w:sz w:val="16"/>
          <w:szCs w:val="16"/>
        </w:rPr>
        <w:tab/>
      </w:r>
      <w:r w:rsidRPr="00AF073A">
        <w:rPr>
          <w:i/>
          <w:iCs/>
          <w:sz w:val="16"/>
          <w:szCs w:val="16"/>
        </w:rPr>
        <w:tab/>
      </w:r>
      <w:r w:rsidR="007B0BF8">
        <w:rPr>
          <w:i/>
          <w:iCs/>
          <w:sz w:val="16"/>
          <w:szCs w:val="16"/>
        </w:rPr>
        <w:t xml:space="preserve">Kierownik Klubu Dziecięcego „Smyk” </w:t>
      </w:r>
    </w:p>
    <w:p w14:paraId="54FC8AAD" w14:textId="6BE15E19" w:rsidR="000A4838" w:rsidRPr="00AF073A" w:rsidRDefault="007B0BF8" w:rsidP="007B0BF8">
      <w:pPr>
        <w:spacing w:after="0"/>
        <w:ind w:left="4956" w:firstLine="708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w Starym Kurowie</w:t>
      </w:r>
    </w:p>
    <w:p w14:paraId="3944E664" w14:textId="23474F30" w:rsidR="000A4838" w:rsidRDefault="000A4838" w:rsidP="000A4838">
      <w:pPr>
        <w:spacing w:after="0"/>
        <w:rPr>
          <w:i/>
          <w:iCs/>
          <w:sz w:val="18"/>
          <w:szCs w:val="18"/>
        </w:rPr>
      </w:pPr>
    </w:p>
    <w:p w14:paraId="44CD0FAB" w14:textId="09DEEA7E" w:rsidR="000A4838" w:rsidRDefault="000A4838" w:rsidP="000A4838">
      <w:pPr>
        <w:spacing w:after="0"/>
        <w:rPr>
          <w:i/>
          <w:iCs/>
          <w:sz w:val="18"/>
          <w:szCs w:val="18"/>
        </w:rPr>
      </w:pPr>
    </w:p>
    <w:p w14:paraId="0606751D" w14:textId="77777777" w:rsidR="007B0BF8" w:rsidRDefault="007B0BF8" w:rsidP="000A483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40C78D9C" w14:textId="77777777" w:rsidR="007B0BF8" w:rsidRDefault="007B0BF8" w:rsidP="000A483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42907CBA" w14:textId="77777777" w:rsidR="007B0BF8" w:rsidRDefault="007B0BF8" w:rsidP="000A483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359E38F5" w14:textId="77777777" w:rsidR="000A4838" w:rsidRPr="00AF073A" w:rsidRDefault="000A4838" w:rsidP="000A483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AF073A">
        <w:rPr>
          <w:rFonts w:ascii="Arial" w:hAnsi="Arial" w:cs="Arial"/>
          <w:b/>
          <w:bCs/>
          <w:sz w:val="24"/>
          <w:szCs w:val="24"/>
        </w:rPr>
        <w:t xml:space="preserve">REGULAMIN REKRUTACJI </w:t>
      </w:r>
    </w:p>
    <w:p w14:paraId="47D68F4E" w14:textId="75DC098F" w:rsidR="000A4838" w:rsidRPr="00AF073A" w:rsidRDefault="007B0BF8" w:rsidP="000A483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Klubu Dziecięcego „Smyk” w Starym Kurowie</w:t>
      </w:r>
    </w:p>
    <w:p w14:paraId="070C848F" w14:textId="1CC0715A" w:rsidR="000A4838" w:rsidRDefault="007B0BF8" w:rsidP="000A4838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Ul. Sportowa 14a, 66-540 Stare Kurowo</w:t>
      </w:r>
    </w:p>
    <w:p w14:paraId="3953A289" w14:textId="77777777" w:rsidR="00AF073A" w:rsidRDefault="00AF073A" w:rsidP="000A4838">
      <w:pPr>
        <w:spacing w:after="0"/>
        <w:jc w:val="center"/>
        <w:rPr>
          <w:rFonts w:ascii="Arial" w:hAnsi="Arial" w:cs="Arial"/>
        </w:rPr>
      </w:pPr>
    </w:p>
    <w:p w14:paraId="54332D16" w14:textId="4A558C2B" w:rsidR="00AF073A" w:rsidRPr="00AF073A" w:rsidRDefault="00AF073A" w:rsidP="000A4838">
      <w:pPr>
        <w:spacing w:after="0"/>
        <w:jc w:val="center"/>
        <w:rPr>
          <w:rFonts w:asciiTheme="majorHAnsi" w:hAnsiTheme="majorHAnsi" w:cstheme="majorHAnsi"/>
        </w:rPr>
      </w:pPr>
    </w:p>
    <w:p w14:paraId="4EEF2C08" w14:textId="6344F8DD" w:rsidR="00AF073A" w:rsidRPr="00AF073A" w:rsidRDefault="00AF073A" w:rsidP="00AF073A">
      <w:pPr>
        <w:spacing w:after="0"/>
        <w:jc w:val="both"/>
        <w:rPr>
          <w:rFonts w:asciiTheme="majorHAnsi" w:hAnsiTheme="majorHAnsi" w:cstheme="majorHAnsi"/>
          <w:b/>
          <w:bCs/>
        </w:rPr>
      </w:pPr>
      <w:r w:rsidRPr="00AF073A">
        <w:rPr>
          <w:rFonts w:asciiTheme="majorHAnsi" w:hAnsiTheme="majorHAnsi" w:cstheme="majorHAnsi"/>
          <w:b/>
          <w:bCs/>
        </w:rPr>
        <w:t>Podstawa prawna:</w:t>
      </w:r>
    </w:p>
    <w:p w14:paraId="680C1E0F" w14:textId="43C9AF54" w:rsidR="00AF073A" w:rsidRPr="00AF073A" w:rsidRDefault="00AF073A" w:rsidP="00AF073A">
      <w:pPr>
        <w:pStyle w:val="Akapitzlist"/>
        <w:numPr>
          <w:ilvl w:val="0"/>
          <w:numId w:val="2"/>
        </w:numPr>
        <w:spacing w:after="0"/>
        <w:rPr>
          <w:rFonts w:asciiTheme="majorHAnsi" w:hAnsiTheme="majorHAnsi" w:cstheme="majorHAnsi"/>
        </w:rPr>
      </w:pPr>
      <w:r w:rsidRPr="00AF073A">
        <w:rPr>
          <w:rFonts w:asciiTheme="majorHAnsi" w:hAnsiTheme="majorHAnsi" w:cstheme="majorHAnsi"/>
        </w:rPr>
        <w:t>Ustawa z dnia 4 lutego 2011 r. o opiece nad dziećmi do lat</w:t>
      </w:r>
      <w:r w:rsidR="007B0BF8">
        <w:rPr>
          <w:rFonts w:asciiTheme="majorHAnsi" w:hAnsiTheme="majorHAnsi" w:cstheme="majorHAnsi"/>
        </w:rPr>
        <w:t xml:space="preserve"> 3 (Dz.U. z 2021 r. poz. 75</w:t>
      </w:r>
      <w:r w:rsidRPr="00AF073A">
        <w:rPr>
          <w:rFonts w:asciiTheme="majorHAnsi" w:hAnsiTheme="majorHAnsi" w:cstheme="majorHAnsi"/>
        </w:rPr>
        <w:t>)</w:t>
      </w:r>
    </w:p>
    <w:p w14:paraId="73C89694" w14:textId="6472E1EC" w:rsidR="00AF073A" w:rsidRPr="00AF073A" w:rsidRDefault="00AF073A" w:rsidP="00AF073A">
      <w:pPr>
        <w:pStyle w:val="Akapitzlist"/>
        <w:numPr>
          <w:ilvl w:val="0"/>
          <w:numId w:val="2"/>
        </w:numPr>
        <w:spacing w:after="0"/>
        <w:rPr>
          <w:rFonts w:asciiTheme="majorHAnsi" w:hAnsiTheme="majorHAnsi" w:cstheme="majorHAnsi"/>
        </w:rPr>
      </w:pPr>
      <w:r w:rsidRPr="00AF073A">
        <w:rPr>
          <w:rFonts w:asciiTheme="majorHAnsi" w:hAnsiTheme="majorHAnsi" w:cstheme="majorHAnsi"/>
        </w:rPr>
        <w:t xml:space="preserve">Statut </w:t>
      </w:r>
      <w:r w:rsidR="007B0BF8">
        <w:rPr>
          <w:rFonts w:asciiTheme="majorHAnsi" w:hAnsiTheme="majorHAnsi" w:cstheme="majorHAnsi"/>
        </w:rPr>
        <w:t>Klubu Dziecięcego „Smyk” w Starym Kurowie</w:t>
      </w:r>
    </w:p>
    <w:p w14:paraId="199B58B7" w14:textId="77A71D7F" w:rsidR="00AF073A" w:rsidRPr="00AF073A" w:rsidRDefault="00AF073A" w:rsidP="00AF073A">
      <w:pPr>
        <w:pStyle w:val="Akapitzlist"/>
        <w:spacing w:after="0"/>
        <w:rPr>
          <w:rFonts w:asciiTheme="majorHAnsi" w:hAnsiTheme="majorHAnsi" w:cstheme="majorHAnsi"/>
        </w:rPr>
      </w:pPr>
    </w:p>
    <w:p w14:paraId="0D61967E" w14:textId="77777777" w:rsidR="00AF073A" w:rsidRPr="00AF073A" w:rsidRDefault="00AF073A" w:rsidP="00994E97">
      <w:pPr>
        <w:spacing w:after="0"/>
        <w:jc w:val="center"/>
        <w:rPr>
          <w:rFonts w:asciiTheme="majorHAnsi" w:hAnsiTheme="majorHAnsi" w:cstheme="majorHAnsi"/>
          <w:b/>
        </w:rPr>
      </w:pPr>
      <w:r w:rsidRPr="00AF073A">
        <w:rPr>
          <w:rFonts w:asciiTheme="majorHAnsi" w:hAnsiTheme="majorHAnsi" w:cstheme="majorHAnsi"/>
          <w:b/>
        </w:rPr>
        <w:t>§ 1</w:t>
      </w:r>
    </w:p>
    <w:p w14:paraId="2803EEB4" w14:textId="2ED73B62" w:rsidR="00AF073A" w:rsidRPr="00AF073A" w:rsidRDefault="00AF073A" w:rsidP="00994E97">
      <w:pPr>
        <w:spacing w:after="0"/>
        <w:jc w:val="center"/>
        <w:rPr>
          <w:rFonts w:asciiTheme="majorHAnsi" w:hAnsiTheme="majorHAnsi" w:cstheme="majorHAnsi"/>
          <w:b/>
          <w:bCs/>
        </w:rPr>
      </w:pPr>
      <w:r w:rsidRPr="00AF073A">
        <w:rPr>
          <w:rFonts w:asciiTheme="majorHAnsi" w:hAnsiTheme="majorHAnsi" w:cstheme="majorHAnsi"/>
          <w:b/>
          <w:bCs/>
        </w:rPr>
        <w:t>Pr</w:t>
      </w:r>
      <w:r w:rsidR="00200D67">
        <w:rPr>
          <w:rFonts w:asciiTheme="majorHAnsi" w:hAnsiTheme="majorHAnsi" w:cstheme="majorHAnsi"/>
          <w:b/>
          <w:bCs/>
        </w:rPr>
        <w:t>oces rekrutacji dzieci do klubu</w:t>
      </w:r>
      <w:r w:rsidRPr="00AF073A">
        <w:rPr>
          <w:rFonts w:asciiTheme="majorHAnsi" w:hAnsiTheme="majorHAnsi" w:cstheme="majorHAnsi"/>
          <w:b/>
          <w:bCs/>
        </w:rPr>
        <w:t xml:space="preserve"> przebiega zgodnie z harmonogramem i obejmuje:</w:t>
      </w:r>
    </w:p>
    <w:p w14:paraId="3012653A" w14:textId="77777777" w:rsidR="00AF073A" w:rsidRPr="00AF073A" w:rsidRDefault="00AF073A" w:rsidP="00AF073A">
      <w:pPr>
        <w:pStyle w:val="Akapitzlist"/>
        <w:numPr>
          <w:ilvl w:val="0"/>
          <w:numId w:val="4"/>
        </w:numPr>
        <w:spacing w:after="0"/>
        <w:jc w:val="both"/>
        <w:rPr>
          <w:rFonts w:asciiTheme="majorHAnsi" w:hAnsiTheme="majorHAnsi" w:cstheme="majorHAnsi"/>
        </w:rPr>
      </w:pPr>
      <w:r w:rsidRPr="00AF073A">
        <w:rPr>
          <w:rFonts w:asciiTheme="majorHAnsi" w:hAnsiTheme="majorHAnsi" w:cstheme="majorHAnsi"/>
        </w:rPr>
        <w:t>Określenie harmonogramu rekrutacji dzieci.</w:t>
      </w:r>
    </w:p>
    <w:p w14:paraId="290AC114" w14:textId="6473F6AC" w:rsidR="00AF073A" w:rsidRPr="00AF073A" w:rsidRDefault="00AF073A" w:rsidP="00AF073A">
      <w:pPr>
        <w:pStyle w:val="Akapitzlist"/>
        <w:numPr>
          <w:ilvl w:val="0"/>
          <w:numId w:val="4"/>
        </w:numPr>
        <w:spacing w:after="0"/>
        <w:jc w:val="both"/>
        <w:rPr>
          <w:rFonts w:asciiTheme="majorHAnsi" w:hAnsiTheme="majorHAnsi" w:cstheme="majorHAnsi"/>
        </w:rPr>
      </w:pPr>
      <w:r w:rsidRPr="00AF073A">
        <w:rPr>
          <w:rFonts w:asciiTheme="majorHAnsi" w:hAnsiTheme="majorHAnsi" w:cstheme="majorHAnsi"/>
        </w:rPr>
        <w:t>Określenie liczby miejsc w placówce.</w:t>
      </w:r>
    </w:p>
    <w:p w14:paraId="0E8DEE2B" w14:textId="2B581185" w:rsidR="00AF073A" w:rsidRPr="00AF073A" w:rsidRDefault="00AF073A" w:rsidP="00AF073A">
      <w:pPr>
        <w:pStyle w:val="Akapitzlist"/>
        <w:numPr>
          <w:ilvl w:val="0"/>
          <w:numId w:val="4"/>
        </w:numPr>
        <w:spacing w:after="0"/>
        <w:jc w:val="both"/>
        <w:rPr>
          <w:rFonts w:asciiTheme="majorHAnsi" w:hAnsiTheme="majorHAnsi" w:cstheme="majorHAnsi"/>
        </w:rPr>
      </w:pPr>
      <w:r w:rsidRPr="00AF073A">
        <w:rPr>
          <w:rFonts w:asciiTheme="majorHAnsi" w:hAnsiTheme="majorHAnsi" w:cstheme="majorHAnsi"/>
        </w:rPr>
        <w:t xml:space="preserve">Ogłoszenie rekrutacji dzieci na rok szkolny w formie pisemnej </w:t>
      </w:r>
      <w:r w:rsidR="00200D67">
        <w:rPr>
          <w:rFonts w:asciiTheme="majorHAnsi" w:hAnsiTheme="majorHAnsi" w:cstheme="majorHAnsi"/>
        </w:rPr>
        <w:t>na tablicy ogłoszeń</w:t>
      </w:r>
      <w:r w:rsidRPr="00AF073A">
        <w:rPr>
          <w:rFonts w:asciiTheme="majorHAnsi" w:hAnsiTheme="majorHAnsi" w:cstheme="majorHAnsi"/>
        </w:rPr>
        <w:t xml:space="preserve">, na stronie </w:t>
      </w:r>
      <w:r w:rsidR="00200D67">
        <w:rPr>
          <w:rFonts w:asciiTheme="majorHAnsi" w:hAnsiTheme="majorHAnsi" w:cstheme="majorHAnsi"/>
        </w:rPr>
        <w:t>Urzędu Gminy Stare Kurowo, na portalu społecznościowym lub na stronie internetowej klubu</w:t>
      </w:r>
      <w:r w:rsidRPr="00AF073A">
        <w:rPr>
          <w:rFonts w:asciiTheme="majorHAnsi" w:hAnsiTheme="majorHAnsi" w:cstheme="majorHAnsi"/>
        </w:rPr>
        <w:t>.</w:t>
      </w:r>
    </w:p>
    <w:p w14:paraId="1E4BFEA0" w14:textId="6FFE8E30" w:rsidR="00AF073A" w:rsidRPr="00AF073A" w:rsidRDefault="00200D67" w:rsidP="00AF073A">
      <w:pPr>
        <w:pStyle w:val="Akapitzlist"/>
        <w:numPr>
          <w:ilvl w:val="0"/>
          <w:numId w:val="4"/>
        </w:numP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Przyjmowanie Wniosków o przyjęcie</w:t>
      </w:r>
      <w:r w:rsidR="00AF073A" w:rsidRPr="00AF073A">
        <w:rPr>
          <w:rFonts w:asciiTheme="majorHAnsi" w:hAnsiTheme="majorHAnsi" w:cstheme="majorHAnsi"/>
        </w:rPr>
        <w:t xml:space="preserve"> dziecka do </w:t>
      </w:r>
      <w:r>
        <w:rPr>
          <w:rFonts w:asciiTheme="majorHAnsi" w:hAnsiTheme="majorHAnsi" w:cstheme="majorHAnsi"/>
        </w:rPr>
        <w:t>Klubu Dziecięcego „Smyk” w Starym Kurowie</w:t>
      </w:r>
      <w:r w:rsidR="00AF073A" w:rsidRPr="00AF073A">
        <w:rPr>
          <w:rFonts w:asciiTheme="majorHAnsi" w:hAnsiTheme="majorHAnsi" w:cstheme="majorHAnsi"/>
        </w:rPr>
        <w:t xml:space="preserve"> wraz z innymi wymaganymi dokumentami.</w:t>
      </w:r>
    </w:p>
    <w:p w14:paraId="6493508C" w14:textId="3F9D19F3" w:rsidR="00AF073A" w:rsidRPr="00AF073A" w:rsidRDefault="00AF073A" w:rsidP="00AF073A">
      <w:pPr>
        <w:pStyle w:val="Akapitzlist"/>
        <w:numPr>
          <w:ilvl w:val="0"/>
          <w:numId w:val="4"/>
        </w:numPr>
        <w:spacing w:after="0"/>
        <w:jc w:val="both"/>
        <w:rPr>
          <w:rFonts w:asciiTheme="majorHAnsi" w:hAnsiTheme="majorHAnsi" w:cstheme="majorHAnsi"/>
        </w:rPr>
      </w:pPr>
      <w:r w:rsidRPr="00AF073A">
        <w:rPr>
          <w:rFonts w:asciiTheme="majorHAnsi" w:hAnsiTheme="majorHAnsi" w:cstheme="majorHAnsi"/>
        </w:rPr>
        <w:t xml:space="preserve">Weryfikacja zgłoszeń pod względem formalnym </w:t>
      </w:r>
      <w:r w:rsidR="00200D67">
        <w:rPr>
          <w:rFonts w:asciiTheme="majorHAnsi" w:hAnsiTheme="majorHAnsi" w:cstheme="majorHAnsi"/>
        </w:rPr>
        <w:t>oraz</w:t>
      </w:r>
      <w:r w:rsidRPr="00AF073A">
        <w:rPr>
          <w:rFonts w:asciiTheme="majorHAnsi" w:hAnsiTheme="majorHAnsi" w:cstheme="majorHAnsi"/>
        </w:rPr>
        <w:t xml:space="preserve"> pod względem przyjętych kryteriów naboru.</w:t>
      </w:r>
    </w:p>
    <w:p w14:paraId="352374D9" w14:textId="4127DA31" w:rsidR="00AF073A" w:rsidRPr="00AF073A" w:rsidRDefault="00AF073A" w:rsidP="00AF073A">
      <w:pPr>
        <w:pStyle w:val="Akapitzlist"/>
        <w:numPr>
          <w:ilvl w:val="0"/>
          <w:numId w:val="4"/>
        </w:numPr>
        <w:spacing w:after="0"/>
        <w:jc w:val="both"/>
        <w:rPr>
          <w:rFonts w:asciiTheme="majorHAnsi" w:hAnsiTheme="majorHAnsi" w:cstheme="majorHAnsi"/>
        </w:rPr>
      </w:pPr>
      <w:r w:rsidRPr="00AF073A">
        <w:rPr>
          <w:rFonts w:asciiTheme="majorHAnsi" w:hAnsiTheme="majorHAnsi" w:cstheme="majorHAnsi"/>
        </w:rPr>
        <w:t>Ogłoszenie listy dzieci przyjętych do placówki na dany rok szkolny.</w:t>
      </w:r>
    </w:p>
    <w:p w14:paraId="30EA5794" w14:textId="5E199448" w:rsidR="00AF073A" w:rsidRPr="00AF073A" w:rsidRDefault="00AF073A" w:rsidP="00AF073A">
      <w:pPr>
        <w:spacing w:after="0"/>
        <w:jc w:val="both"/>
        <w:rPr>
          <w:rFonts w:asciiTheme="majorHAnsi" w:hAnsiTheme="majorHAnsi" w:cstheme="majorHAnsi"/>
        </w:rPr>
      </w:pPr>
    </w:p>
    <w:p w14:paraId="73D707DB" w14:textId="068A8867" w:rsidR="00AF073A" w:rsidRPr="00AF073A" w:rsidRDefault="00AF073A" w:rsidP="00994E97">
      <w:pPr>
        <w:spacing w:after="0"/>
        <w:jc w:val="center"/>
        <w:rPr>
          <w:rFonts w:asciiTheme="majorHAnsi" w:hAnsiTheme="majorHAnsi" w:cstheme="majorHAnsi"/>
          <w:b/>
        </w:rPr>
      </w:pPr>
      <w:r w:rsidRPr="00AF073A">
        <w:rPr>
          <w:rFonts w:asciiTheme="majorHAnsi" w:hAnsiTheme="majorHAnsi" w:cstheme="majorHAnsi"/>
          <w:b/>
        </w:rPr>
        <w:t xml:space="preserve">§ </w:t>
      </w:r>
      <w:r>
        <w:rPr>
          <w:rFonts w:asciiTheme="majorHAnsi" w:hAnsiTheme="majorHAnsi" w:cstheme="majorHAnsi"/>
          <w:b/>
        </w:rPr>
        <w:t>2</w:t>
      </w:r>
    </w:p>
    <w:p w14:paraId="165A8572" w14:textId="2EACEC55" w:rsidR="00AF073A" w:rsidRPr="00A96434" w:rsidRDefault="00AF073A" w:rsidP="00994E97">
      <w:pPr>
        <w:spacing w:after="0"/>
        <w:jc w:val="center"/>
        <w:rPr>
          <w:rFonts w:asciiTheme="majorHAnsi" w:hAnsiTheme="majorHAnsi" w:cstheme="majorHAnsi"/>
          <w:b/>
          <w:shd w:val="clear" w:color="auto" w:fill="FFFFFF"/>
        </w:rPr>
      </w:pPr>
      <w:r w:rsidRPr="00A96434">
        <w:rPr>
          <w:rFonts w:asciiTheme="majorHAnsi" w:hAnsiTheme="majorHAnsi" w:cstheme="majorHAnsi"/>
          <w:b/>
          <w:shd w:val="clear" w:color="auto" w:fill="FFFFFF"/>
        </w:rPr>
        <w:t>Rekrutacja- zasady ogólne:</w:t>
      </w:r>
    </w:p>
    <w:p w14:paraId="4DC6ACF4" w14:textId="77291A81" w:rsidR="001B783F" w:rsidRPr="001B783F" w:rsidRDefault="001B783F" w:rsidP="001B783F">
      <w:pPr>
        <w:pStyle w:val="Akapitzlist"/>
        <w:numPr>
          <w:ilvl w:val="0"/>
          <w:numId w:val="5"/>
        </w:numPr>
        <w:spacing w:after="0"/>
        <w:rPr>
          <w:rFonts w:asciiTheme="majorHAnsi" w:hAnsiTheme="majorHAnsi" w:cstheme="majorHAnsi"/>
          <w:color w:val="000000" w:themeColor="text1"/>
          <w:shd w:val="clear" w:color="auto" w:fill="FFFFFF"/>
        </w:rPr>
      </w:pPr>
      <w:r w:rsidRPr="001B783F">
        <w:rPr>
          <w:rFonts w:asciiTheme="majorHAnsi" w:hAnsiTheme="majorHAnsi" w:cstheme="majorHAnsi"/>
          <w:color w:val="000000" w:themeColor="text1"/>
          <w:shd w:val="clear" w:color="auto" w:fill="FFFFFF"/>
        </w:rPr>
        <w:t>Zapisy do klubu prowadzone są przez cały rok.</w:t>
      </w:r>
    </w:p>
    <w:p w14:paraId="3AF3448F" w14:textId="68DC9AD9" w:rsidR="00AF073A" w:rsidRDefault="00AF073A" w:rsidP="00AF073A">
      <w:pPr>
        <w:pStyle w:val="Akapitzlist"/>
        <w:numPr>
          <w:ilvl w:val="0"/>
          <w:numId w:val="5"/>
        </w:numP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Rekrutacja prowadzona jest zgodnie z harmonogramem rekrutacji.</w:t>
      </w:r>
    </w:p>
    <w:p w14:paraId="49A31D15" w14:textId="531261F5" w:rsidR="00AF073A" w:rsidRDefault="00AF073A" w:rsidP="00AF073A">
      <w:pPr>
        <w:pStyle w:val="Akapitzlist"/>
        <w:numPr>
          <w:ilvl w:val="0"/>
          <w:numId w:val="5"/>
        </w:numP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Liczba dzieci przyjętych nie może przekraczać liczby miejsc posiadanych przez placówkę.</w:t>
      </w:r>
    </w:p>
    <w:p w14:paraId="0344C8FA" w14:textId="45F2A3C1" w:rsidR="00AF073A" w:rsidRDefault="00AF073A" w:rsidP="00AF073A">
      <w:pPr>
        <w:pStyle w:val="Akapitzlist"/>
        <w:numPr>
          <w:ilvl w:val="0"/>
          <w:numId w:val="5"/>
        </w:numP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Ze świadczeń </w:t>
      </w:r>
      <w:r w:rsidR="001B783F">
        <w:rPr>
          <w:rFonts w:asciiTheme="majorHAnsi" w:hAnsiTheme="majorHAnsi" w:cstheme="majorHAnsi"/>
        </w:rPr>
        <w:t>klubu</w:t>
      </w:r>
      <w:r>
        <w:rPr>
          <w:rFonts w:asciiTheme="majorHAnsi" w:hAnsiTheme="majorHAnsi" w:cstheme="majorHAnsi"/>
        </w:rPr>
        <w:t xml:space="preserve"> mogą korzystać dzieci zamieszkałe</w:t>
      </w:r>
      <w:r w:rsidR="001B783F">
        <w:rPr>
          <w:rFonts w:asciiTheme="majorHAnsi" w:hAnsiTheme="majorHAnsi" w:cstheme="majorHAnsi"/>
        </w:rPr>
        <w:t xml:space="preserve"> na terenie Gminy Stare Kurowo</w:t>
      </w:r>
      <w:r>
        <w:rPr>
          <w:rFonts w:asciiTheme="majorHAnsi" w:hAnsiTheme="majorHAnsi" w:cstheme="majorHAnsi"/>
        </w:rPr>
        <w:t>.</w:t>
      </w:r>
    </w:p>
    <w:p w14:paraId="0518A86A" w14:textId="1E854026" w:rsidR="00AF073A" w:rsidRDefault="00AF073A" w:rsidP="00AF073A">
      <w:pPr>
        <w:pStyle w:val="Akapitzlist"/>
        <w:numPr>
          <w:ilvl w:val="0"/>
          <w:numId w:val="5"/>
        </w:numP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Dzieci zamies</w:t>
      </w:r>
      <w:r w:rsidR="001B783F">
        <w:rPr>
          <w:rFonts w:asciiTheme="majorHAnsi" w:hAnsiTheme="majorHAnsi" w:cstheme="majorHAnsi"/>
        </w:rPr>
        <w:t xml:space="preserve">zkałe </w:t>
      </w:r>
      <w:r w:rsidR="00A96434">
        <w:rPr>
          <w:rFonts w:asciiTheme="majorHAnsi" w:hAnsiTheme="majorHAnsi" w:cstheme="majorHAnsi"/>
        </w:rPr>
        <w:t>z innych gmin</w:t>
      </w:r>
      <w:r>
        <w:rPr>
          <w:rFonts w:asciiTheme="majorHAnsi" w:hAnsiTheme="majorHAnsi" w:cstheme="majorHAnsi"/>
        </w:rPr>
        <w:t xml:space="preserve"> mogą korzystać z </w:t>
      </w:r>
      <w:r w:rsidR="00B43E37">
        <w:rPr>
          <w:rFonts w:asciiTheme="majorHAnsi" w:hAnsiTheme="majorHAnsi" w:cstheme="majorHAnsi"/>
        </w:rPr>
        <w:t>opieki w</w:t>
      </w:r>
      <w:r w:rsidR="001B783F">
        <w:rPr>
          <w:rFonts w:asciiTheme="majorHAnsi" w:hAnsiTheme="majorHAnsi" w:cstheme="majorHAnsi"/>
        </w:rPr>
        <w:t xml:space="preserve"> Klubie </w:t>
      </w:r>
      <w:r>
        <w:rPr>
          <w:rFonts w:asciiTheme="majorHAnsi" w:hAnsiTheme="majorHAnsi" w:cstheme="majorHAnsi"/>
        </w:rPr>
        <w:t>w przypadku</w:t>
      </w:r>
      <w:r w:rsidR="00A96434">
        <w:rPr>
          <w:rFonts w:asciiTheme="majorHAnsi" w:hAnsiTheme="majorHAnsi" w:cstheme="majorHAnsi"/>
        </w:rPr>
        <w:t>, gdy po przeprowadzonym naborze rekrutacyjnym i uzupełniającym placówka nadal dysponuje wolnymi miejscami.</w:t>
      </w:r>
    </w:p>
    <w:p w14:paraId="1CE85ACA" w14:textId="3515F2D4" w:rsidR="00AF073A" w:rsidRDefault="00AF073A" w:rsidP="00AF073A">
      <w:pPr>
        <w:pStyle w:val="Akapitzlist"/>
        <w:numPr>
          <w:ilvl w:val="0"/>
          <w:numId w:val="5"/>
        </w:numP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 trakcie trwania roku szkolnego zwalniające się pojedyncze</w:t>
      </w:r>
      <w:r w:rsidR="001B783F">
        <w:rPr>
          <w:rFonts w:asciiTheme="majorHAnsi" w:hAnsiTheme="majorHAnsi" w:cstheme="majorHAnsi"/>
        </w:rPr>
        <w:t xml:space="preserve"> miejsca w wyniku rezygnacji </w:t>
      </w:r>
      <w:r>
        <w:rPr>
          <w:rFonts w:asciiTheme="majorHAnsi" w:hAnsiTheme="majorHAnsi" w:cstheme="majorHAnsi"/>
        </w:rPr>
        <w:t xml:space="preserve">uzupełniane są przez </w:t>
      </w:r>
      <w:r w:rsidR="001B783F">
        <w:rPr>
          <w:rFonts w:asciiTheme="majorHAnsi" w:hAnsiTheme="majorHAnsi" w:cstheme="majorHAnsi"/>
        </w:rPr>
        <w:t>Kierownika Klubu</w:t>
      </w:r>
      <w:r>
        <w:rPr>
          <w:rFonts w:asciiTheme="majorHAnsi" w:hAnsiTheme="majorHAnsi" w:cstheme="majorHAnsi"/>
        </w:rPr>
        <w:t>.</w:t>
      </w:r>
    </w:p>
    <w:p w14:paraId="634A07D6" w14:textId="6916E52F" w:rsidR="00AF073A" w:rsidRDefault="001B783F" w:rsidP="00AF073A">
      <w:pPr>
        <w:pStyle w:val="Akapitzlist"/>
        <w:numPr>
          <w:ilvl w:val="0"/>
          <w:numId w:val="5"/>
        </w:numP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Ze świadczeń klubu</w:t>
      </w:r>
      <w:r w:rsidR="00AF073A">
        <w:rPr>
          <w:rFonts w:asciiTheme="majorHAnsi" w:hAnsiTheme="majorHAnsi" w:cstheme="majorHAnsi"/>
        </w:rPr>
        <w:t xml:space="preserve"> mogą korzystać dzieci w wieku od </w:t>
      </w:r>
      <w:r>
        <w:rPr>
          <w:rFonts w:asciiTheme="majorHAnsi" w:hAnsiTheme="majorHAnsi" w:cstheme="majorHAnsi"/>
        </w:rPr>
        <w:t>1 roku</w:t>
      </w:r>
      <w:r w:rsidR="00AF073A">
        <w:rPr>
          <w:rFonts w:asciiTheme="majorHAnsi" w:hAnsiTheme="majorHAnsi" w:cstheme="majorHAnsi"/>
        </w:rPr>
        <w:t xml:space="preserve"> życia do ukończenia roku szkolnego, w którym dziecko kończy 3 lata.</w:t>
      </w:r>
    </w:p>
    <w:p w14:paraId="109FA025" w14:textId="46190B8B" w:rsidR="00AF073A" w:rsidRPr="000F18EC" w:rsidRDefault="00AF073A" w:rsidP="000F18EC">
      <w:pPr>
        <w:pStyle w:val="Akapitzlist"/>
        <w:numPr>
          <w:ilvl w:val="0"/>
          <w:numId w:val="4"/>
        </w:numP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Warunkiem pomyślnej rekrutac</w:t>
      </w:r>
      <w:r w:rsidR="00751A95">
        <w:rPr>
          <w:rFonts w:asciiTheme="majorHAnsi" w:hAnsiTheme="majorHAnsi" w:cstheme="majorHAnsi"/>
        </w:rPr>
        <w:t>ji</w:t>
      </w:r>
      <w:r>
        <w:rPr>
          <w:rFonts w:asciiTheme="majorHAnsi" w:hAnsiTheme="majorHAnsi" w:cstheme="majorHAnsi"/>
        </w:rPr>
        <w:t xml:space="preserve"> jest złożenie prz</w:t>
      </w:r>
      <w:r w:rsidR="000F18EC">
        <w:rPr>
          <w:rFonts w:asciiTheme="majorHAnsi" w:hAnsiTheme="majorHAnsi" w:cstheme="majorHAnsi"/>
        </w:rPr>
        <w:t>ez rodziców/opiekunów prawnych Wniosków o przyjęcie</w:t>
      </w:r>
      <w:r w:rsidR="000F18EC" w:rsidRPr="00AF073A">
        <w:rPr>
          <w:rFonts w:asciiTheme="majorHAnsi" w:hAnsiTheme="majorHAnsi" w:cstheme="majorHAnsi"/>
        </w:rPr>
        <w:t xml:space="preserve"> dziecka do </w:t>
      </w:r>
      <w:r w:rsidR="000F18EC">
        <w:rPr>
          <w:rFonts w:asciiTheme="majorHAnsi" w:hAnsiTheme="majorHAnsi" w:cstheme="majorHAnsi"/>
        </w:rPr>
        <w:t>Klubu Dziecięcego „Smyk” w Starym Kurowie</w:t>
      </w:r>
      <w:r w:rsidR="000F18EC" w:rsidRPr="00AF073A">
        <w:rPr>
          <w:rFonts w:asciiTheme="majorHAnsi" w:hAnsiTheme="majorHAnsi" w:cstheme="majorHAnsi"/>
        </w:rPr>
        <w:t xml:space="preserve"> wraz z innymi wymaganymi dokumentami.</w:t>
      </w:r>
    </w:p>
    <w:p w14:paraId="68699D88" w14:textId="31B81B4E" w:rsidR="00AF073A" w:rsidRDefault="00AF073A" w:rsidP="00AF073A">
      <w:pPr>
        <w:pStyle w:val="Akapitzlist"/>
        <w:numPr>
          <w:ilvl w:val="0"/>
          <w:numId w:val="5"/>
        </w:numP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 placówce ma zastosowanie zasada kontynuacji opieki. Rodzice zobowiązani są do złożenia deklaracji o ko</w:t>
      </w:r>
      <w:r w:rsidR="000F18EC">
        <w:rPr>
          <w:rFonts w:asciiTheme="majorHAnsi" w:hAnsiTheme="majorHAnsi" w:cstheme="majorHAnsi"/>
        </w:rPr>
        <w:t>ntynuacji opieki nad dzieckiem na kolejny rok szkolny.</w:t>
      </w:r>
    </w:p>
    <w:p w14:paraId="2876CCEB" w14:textId="77777777" w:rsidR="00AF073A" w:rsidRDefault="00AF073A" w:rsidP="00AF073A">
      <w:pPr>
        <w:pStyle w:val="Akapitzlist"/>
        <w:spacing w:after="0"/>
        <w:jc w:val="both"/>
        <w:rPr>
          <w:rFonts w:asciiTheme="majorHAnsi" w:hAnsiTheme="majorHAnsi" w:cstheme="majorHAnsi"/>
        </w:rPr>
      </w:pPr>
    </w:p>
    <w:p w14:paraId="1FBC85ED" w14:textId="32594F68" w:rsidR="00AF073A" w:rsidRPr="00AF073A" w:rsidRDefault="00994E97" w:rsidP="00994E97">
      <w:pPr>
        <w:spacing w:after="0"/>
        <w:ind w:left="3540" w:firstLine="708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  </w:t>
      </w:r>
      <w:r w:rsidR="00AF073A" w:rsidRPr="00AF073A">
        <w:rPr>
          <w:rFonts w:asciiTheme="majorHAnsi" w:hAnsiTheme="majorHAnsi" w:cstheme="majorHAnsi"/>
          <w:b/>
        </w:rPr>
        <w:t>§ 3</w:t>
      </w:r>
    </w:p>
    <w:p w14:paraId="0F773009" w14:textId="09F034EE" w:rsidR="00AF073A" w:rsidRPr="00AF073A" w:rsidRDefault="00AF073A" w:rsidP="00994E97">
      <w:pPr>
        <w:spacing w:after="0"/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lastRenderedPageBreak/>
        <w:t>Tryb naboru:</w:t>
      </w:r>
    </w:p>
    <w:p w14:paraId="5C7F5C37" w14:textId="472F4993" w:rsidR="00AF073A" w:rsidRDefault="00AF073A" w:rsidP="00AF073A">
      <w:pPr>
        <w:pStyle w:val="Akapitzlist"/>
        <w:numPr>
          <w:ilvl w:val="0"/>
          <w:numId w:val="6"/>
        </w:numPr>
        <w:spacing w:after="0"/>
        <w:jc w:val="both"/>
        <w:rPr>
          <w:rFonts w:asciiTheme="majorHAnsi" w:hAnsiTheme="majorHAnsi" w:cstheme="majorHAnsi"/>
          <w:bCs/>
        </w:rPr>
      </w:pPr>
      <w:r w:rsidRPr="00AF073A">
        <w:rPr>
          <w:rFonts w:asciiTheme="majorHAnsi" w:hAnsiTheme="majorHAnsi" w:cstheme="majorHAnsi"/>
          <w:bCs/>
        </w:rPr>
        <w:t>W przypadku, gdy liczba zgłoszeń nie p</w:t>
      </w:r>
      <w:r w:rsidR="000F18EC">
        <w:rPr>
          <w:rFonts w:asciiTheme="majorHAnsi" w:hAnsiTheme="majorHAnsi" w:cstheme="majorHAnsi"/>
          <w:bCs/>
        </w:rPr>
        <w:t>rzekracza liczby miejsc w klubie</w:t>
      </w:r>
      <w:r>
        <w:rPr>
          <w:rFonts w:asciiTheme="majorHAnsi" w:hAnsiTheme="majorHAnsi" w:cstheme="majorHAnsi"/>
          <w:bCs/>
        </w:rPr>
        <w:t xml:space="preserve">, rekrutacji </w:t>
      </w:r>
      <w:r w:rsidR="000F18EC">
        <w:rPr>
          <w:rFonts w:asciiTheme="majorHAnsi" w:hAnsiTheme="majorHAnsi" w:cstheme="majorHAnsi"/>
          <w:bCs/>
        </w:rPr>
        <w:t>może dokonać</w:t>
      </w:r>
      <w:r>
        <w:rPr>
          <w:rFonts w:asciiTheme="majorHAnsi" w:hAnsiTheme="majorHAnsi" w:cstheme="majorHAnsi"/>
          <w:bCs/>
        </w:rPr>
        <w:t xml:space="preserve"> </w:t>
      </w:r>
      <w:r w:rsidR="000F18EC">
        <w:rPr>
          <w:rFonts w:asciiTheme="majorHAnsi" w:hAnsiTheme="majorHAnsi" w:cstheme="majorHAnsi"/>
          <w:bCs/>
        </w:rPr>
        <w:t xml:space="preserve">Kierownik </w:t>
      </w:r>
      <w:r>
        <w:rPr>
          <w:rFonts w:asciiTheme="majorHAnsi" w:hAnsiTheme="majorHAnsi" w:cstheme="majorHAnsi"/>
          <w:bCs/>
        </w:rPr>
        <w:t>placówki w oparciu o</w:t>
      </w:r>
      <w:r w:rsidRPr="00AF073A">
        <w:rPr>
          <w:rFonts w:asciiTheme="majorHAnsi" w:hAnsiTheme="majorHAnsi" w:cstheme="majorHAnsi"/>
          <w:bCs/>
        </w:rPr>
        <w:t xml:space="preserve"> </w:t>
      </w:r>
      <w:r>
        <w:rPr>
          <w:rFonts w:asciiTheme="majorHAnsi" w:hAnsiTheme="majorHAnsi" w:cstheme="majorHAnsi"/>
          <w:bCs/>
        </w:rPr>
        <w:t>kryteria i warunki przyjęte</w:t>
      </w:r>
      <w:r w:rsidR="000F18EC">
        <w:rPr>
          <w:rFonts w:asciiTheme="majorHAnsi" w:hAnsiTheme="majorHAnsi" w:cstheme="majorHAnsi"/>
          <w:bCs/>
        </w:rPr>
        <w:t xml:space="preserve"> w Statucie Klubu</w:t>
      </w:r>
      <w:r>
        <w:rPr>
          <w:rFonts w:asciiTheme="majorHAnsi" w:hAnsiTheme="majorHAnsi" w:cstheme="majorHAnsi"/>
          <w:bCs/>
        </w:rPr>
        <w:t>.</w:t>
      </w:r>
    </w:p>
    <w:p w14:paraId="7C26AE72" w14:textId="5974F516" w:rsidR="00AF073A" w:rsidRDefault="00AF073A" w:rsidP="00AF073A">
      <w:pPr>
        <w:pStyle w:val="Akapitzlist"/>
        <w:numPr>
          <w:ilvl w:val="0"/>
          <w:numId w:val="6"/>
        </w:numPr>
        <w:spacing w:after="0"/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W przypadku, gdy po zakończeniu rekrutacji na rok szkolny placówka dysponuje wolnymi miejscami należy ogłosić nabór uzupełniający na dany rok szkolny.</w:t>
      </w:r>
    </w:p>
    <w:p w14:paraId="17638AF5" w14:textId="65F123EE" w:rsidR="00AF073A" w:rsidRDefault="00AF073A" w:rsidP="00AF073A">
      <w:pPr>
        <w:pStyle w:val="Akapitzlist"/>
        <w:numPr>
          <w:ilvl w:val="0"/>
          <w:numId w:val="6"/>
        </w:numPr>
        <w:spacing w:after="0"/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W przypadku, gdy liczba kandydatów przekracza liczbę miejsc, którymi dysponuje placówka, </w:t>
      </w:r>
      <w:r w:rsidR="000F18EC">
        <w:rPr>
          <w:rFonts w:asciiTheme="majorHAnsi" w:hAnsiTheme="majorHAnsi" w:cstheme="majorHAnsi"/>
          <w:bCs/>
        </w:rPr>
        <w:t>Kierownik</w:t>
      </w:r>
      <w:r>
        <w:rPr>
          <w:rFonts w:asciiTheme="majorHAnsi" w:hAnsiTheme="majorHAnsi" w:cstheme="majorHAnsi"/>
          <w:bCs/>
        </w:rPr>
        <w:t xml:space="preserve"> powołuje 3-osobową komisję rekrutacyjną.</w:t>
      </w:r>
    </w:p>
    <w:p w14:paraId="02557816" w14:textId="5C02C72C" w:rsidR="00AF073A" w:rsidRDefault="00996204" w:rsidP="00AF073A">
      <w:pPr>
        <w:pStyle w:val="Akapitzlist"/>
        <w:numPr>
          <w:ilvl w:val="0"/>
          <w:numId w:val="6"/>
        </w:numPr>
        <w:spacing w:after="0"/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Przewodniczącym K</w:t>
      </w:r>
      <w:r w:rsidR="00AF073A">
        <w:rPr>
          <w:rFonts w:asciiTheme="majorHAnsi" w:hAnsiTheme="majorHAnsi" w:cstheme="majorHAnsi"/>
          <w:bCs/>
        </w:rPr>
        <w:t xml:space="preserve">omisji Rekrutacyjnej jest </w:t>
      </w:r>
      <w:r w:rsidR="000F18EC">
        <w:rPr>
          <w:rFonts w:asciiTheme="majorHAnsi" w:hAnsiTheme="majorHAnsi" w:cstheme="majorHAnsi"/>
          <w:bCs/>
        </w:rPr>
        <w:t>Kierownik Klubu Dziecięcego „Smyk” w Starym Kurowie</w:t>
      </w:r>
      <w:r w:rsidR="00AF073A">
        <w:rPr>
          <w:rFonts w:asciiTheme="majorHAnsi" w:hAnsiTheme="majorHAnsi" w:cstheme="majorHAnsi"/>
          <w:bCs/>
        </w:rPr>
        <w:t>.</w:t>
      </w:r>
    </w:p>
    <w:p w14:paraId="6A6B2346" w14:textId="037D9457" w:rsidR="00AF073A" w:rsidRDefault="00AF073A" w:rsidP="00AF073A">
      <w:pPr>
        <w:pStyle w:val="Akapitzlist"/>
        <w:numPr>
          <w:ilvl w:val="0"/>
          <w:numId w:val="6"/>
        </w:numPr>
        <w:spacing w:after="0"/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Członkiem Komisji Rekrutacyjnej może być przedstawiciel </w:t>
      </w:r>
      <w:r w:rsidR="00996204">
        <w:rPr>
          <w:rFonts w:asciiTheme="majorHAnsi" w:hAnsiTheme="majorHAnsi" w:cstheme="majorHAnsi"/>
          <w:bCs/>
        </w:rPr>
        <w:t>organu prowadzącego.</w:t>
      </w:r>
    </w:p>
    <w:p w14:paraId="479CF389" w14:textId="601292DD" w:rsidR="00A96434" w:rsidRPr="00A96434" w:rsidRDefault="00A96434" w:rsidP="00A96434">
      <w:pPr>
        <w:pStyle w:val="Akapitzlist"/>
        <w:numPr>
          <w:ilvl w:val="0"/>
          <w:numId w:val="6"/>
        </w:numPr>
        <w:spacing w:after="0"/>
        <w:jc w:val="both"/>
        <w:rPr>
          <w:rFonts w:asciiTheme="majorHAnsi" w:hAnsiTheme="majorHAnsi" w:cstheme="majorHAnsi"/>
          <w:bCs/>
        </w:rPr>
      </w:pPr>
      <w:r w:rsidRPr="00996204">
        <w:rPr>
          <w:rFonts w:asciiTheme="majorHAnsi" w:hAnsiTheme="majorHAnsi" w:cstheme="majorHAnsi"/>
          <w:bCs/>
        </w:rPr>
        <w:t>W przypadku braku możliwości rozstrzygnięcia rekrutacji w oparciu o kryteria punktowe decyduje kolejność zgłoszeń</w:t>
      </w:r>
      <w:r>
        <w:rPr>
          <w:rFonts w:asciiTheme="majorHAnsi" w:hAnsiTheme="majorHAnsi" w:cstheme="majorHAnsi"/>
          <w:bCs/>
        </w:rPr>
        <w:t>.</w:t>
      </w:r>
    </w:p>
    <w:p w14:paraId="000653BA" w14:textId="353004D4" w:rsidR="00AF073A" w:rsidRDefault="00AF073A" w:rsidP="00AF073A">
      <w:pPr>
        <w:pStyle w:val="Akapitzlist"/>
        <w:numPr>
          <w:ilvl w:val="0"/>
          <w:numId w:val="6"/>
        </w:numP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 przypadku, gdy w trakcie trwania roku szkolnego zwolni</w:t>
      </w:r>
      <w:r w:rsidR="000F18EC">
        <w:rPr>
          <w:rFonts w:asciiTheme="majorHAnsi" w:hAnsiTheme="majorHAnsi" w:cstheme="majorHAnsi"/>
        </w:rPr>
        <w:t xml:space="preserve"> się pojedyncze miejsce w klubie </w:t>
      </w:r>
      <w:r>
        <w:rPr>
          <w:rFonts w:asciiTheme="majorHAnsi" w:hAnsiTheme="majorHAnsi" w:cstheme="majorHAnsi"/>
        </w:rPr>
        <w:t>w wyniku re</w:t>
      </w:r>
      <w:r w:rsidR="000F18EC">
        <w:rPr>
          <w:rFonts w:asciiTheme="majorHAnsi" w:hAnsiTheme="majorHAnsi" w:cstheme="majorHAnsi"/>
        </w:rPr>
        <w:t>zygnacji</w:t>
      </w:r>
      <w:r>
        <w:rPr>
          <w:rFonts w:asciiTheme="majorHAnsi" w:hAnsiTheme="majorHAnsi" w:cstheme="majorHAnsi"/>
        </w:rPr>
        <w:t xml:space="preserve"> uzupełnione zostanie przez </w:t>
      </w:r>
      <w:r w:rsidR="000F18EC">
        <w:rPr>
          <w:rFonts w:asciiTheme="majorHAnsi" w:hAnsiTheme="majorHAnsi" w:cstheme="majorHAnsi"/>
        </w:rPr>
        <w:t>Kierownika</w:t>
      </w:r>
      <w:r>
        <w:rPr>
          <w:rFonts w:asciiTheme="majorHAnsi" w:hAnsiTheme="majorHAnsi" w:cstheme="majorHAnsi"/>
        </w:rPr>
        <w:t xml:space="preserve"> placówki bez konieczności przeprowadzania pełne</w:t>
      </w:r>
      <w:r w:rsidR="000F18EC">
        <w:rPr>
          <w:rFonts w:asciiTheme="majorHAnsi" w:hAnsiTheme="majorHAnsi" w:cstheme="majorHAnsi"/>
        </w:rPr>
        <w:t>go procesu rekrutacji na podstawie złożonych wniosków w trakcie roku szkolnego.</w:t>
      </w:r>
    </w:p>
    <w:p w14:paraId="719FCA75" w14:textId="2D02E697" w:rsidR="00996204" w:rsidRDefault="00996204" w:rsidP="00AF073A">
      <w:pPr>
        <w:pStyle w:val="Akapitzlist"/>
        <w:numPr>
          <w:ilvl w:val="0"/>
          <w:numId w:val="6"/>
        </w:numP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Dzieci niezakwalifikowane oraz dzieci nie przyjęte do klubu w związku z brakiem miejsc umieszczane są na liście oczekujących na przyjęcie do placówki.</w:t>
      </w:r>
    </w:p>
    <w:p w14:paraId="750CB9CF" w14:textId="044142F3" w:rsidR="00AF073A" w:rsidRDefault="00AF073A" w:rsidP="00AF073A">
      <w:pPr>
        <w:pStyle w:val="Akapitzlist"/>
        <w:spacing w:after="0"/>
        <w:ind w:left="3540"/>
        <w:jc w:val="both"/>
        <w:rPr>
          <w:rFonts w:asciiTheme="majorHAnsi" w:hAnsiTheme="majorHAnsi" w:cstheme="majorHAnsi"/>
        </w:rPr>
      </w:pPr>
    </w:p>
    <w:p w14:paraId="06607A28" w14:textId="7EAF0E6E" w:rsidR="00AF073A" w:rsidRDefault="00AF073A" w:rsidP="00AF073A">
      <w:pPr>
        <w:pStyle w:val="Akapitzlist"/>
        <w:spacing w:after="0"/>
        <w:ind w:left="3552" w:firstLine="696"/>
        <w:jc w:val="both"/>
        <w:rPr>
          <w:rFonts w:asciiTheme="majorHAnsi" w:hAnsiTheme="majorHAnsi" w:cstheme="majorHAnsi"/>
          <w:b/>
        </w:rPr>
      </w:pPr>
      <w:r w:rsidRPr="00AF073A">
        <w:rPr>
          <w:rFonts w:asciiTheme="majorHAnsi" w:hAnsiTheme="majorHAnsi" w:cstheme="majorHAnsi"/>
          <w:b/>
        </w:rPr>
        <w:t xml:space="preserve">§ </w:t>
      </w:r>
      <w:r>
        <w:rPr>
          <w:rFonts w:asciiTheme="majorHAnsi" w:hAnsiTheme="majorHAnsi" w:cstheme="majorHAnsi"/>
          <w:b/>
        </w:rPr>
        <w:t>4</w:t>
      </w:r>
    </w:p>
    <w:p w14:paraId="1CC99982" w14:textId="77777777" w:rsidR="00AF073A" w:rsidRDefault="00AF073A" w:rsidP="00AF073A">
      <w:pPr>
        <w:pStyle w:val="Akapitzlist"/>
        <w:spacing w:after="0"/>
        <w:ind w:left="3552" w:firstLine="696"/>
        <w:jc w:val="both"/>
        <w:rPr>
          <w:rFonts w:asciiTheme="majorHAnsi" w:hAnsiTheme="majorHAnsi" w:cstheme="majorHAnsi"/>
          <w:b/>
        </w:rPr>
      </w:pPr>
    </w:p>
    <w:p w14:paraId="18CC40E5" w14:textId="49DCA3BE" w:rsidR="00AF073A" w:rsidRDefault="00AF073A" w:rsidP="00AF073A">
      <w:pPr>
        <w:pStyle w:val="Akapitzlist"/>
        <w:numPr>
          <w:ilvl w:val="0"/>
          <w:numId w:val="7"/>
        </w:numPr>
        <w:spacing w:after="0"/>
        <w:jc w:val="both"/>
        <w:rPr>
          <w:rFonts w:asciiTheme="majorHAnsi" w:hAnsiTheme="majorHAnsi" w:cstheme="majorHAnsi"/>
          <w:bCs/>
        </w:rPr>
      </w:pPr>
      <w:r w:rsidRPr="00AF073A">
        <w:rPr>
          <w:rFonts w:asciiTheme="majorHAnsi" w:hAnsiTheme="majorHAnsi" w:cstheme="majorHAnsi"/>
          <w:bCs/>
        </w:rPr>
        <w:t>W przypadku złożenie niepełnej dokumentacji potwierdzającej spełnianie przez dziecko dane</w:t>
      </w:r>
      <w:r w:rsidR="000F18EC">
        <w:rPr>
          <w:rFonts w:asciiTheme="majorHAnsi" w:hAnsiTheme="majorHAnsi" w:cstheme="majorHAnsi"/>
          <w:bCs/>
        </w:rPr>
        <w:t>go kryterium przyjęcia do klubu, rodzic ma prawo do złożenia korekty</w:t>
      </w:r>
      <w:r w:rsidR="00971336">
        <w:rPr>
          <w:rFonts w:asciiTheme="majorHAnsi" w:hAnsiTheme="majorHAnsi" w:cstheme="majorHAnsi"/>
          <w:bCs/>
        </w:rPr>
        <w:t>, jednakże w terminie przyjmowania wniosków określonym w harmonogramie rekrutacji.</w:t>
      </w:r>
    </w:p>
    <w:p w14:paraId="02690430" w14:textId="1E063165" w:rsidR="00AF073A" w:rsidRDefault="00971336" w:rsidP="00AF073A">
      <w:pPr>
        <w:pStyle w:val="Akapitzlist"/>
        <w:numPr>
          <w:ilvl w:val="0"/>
          <w:numId w:val="7"/>
        </w:numPr>
        <w:spacing w:after="0"/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Po zakończonym procesie rekrutacji rodzic zobowiązany jest potwierdzić stosownymi dokumentami oświadczenia we wniosku, a ich przedłożenie jest warunkiem</w:t>
      </w:r>
      <w:r w:rsidR="00751A95">
        <w:rPr>
          <w:rFonts w:asciiTheme="majorHAnsi" w:hAnsiTheme="majorHAnsi" w:cstheme="majorHAnsi"/>
          <w:bCs/>
        </w:rPr>
        <w:t xml:space="preserve"> objęcia dziecka opieką w klubie</w:t>
      </w:r>
      <w:r>
        <w:rPr>
          <w:rFonts w:asciiTheme="majorHAnsi" w:hAnsiTheme="majorHAnsi" w:cstheme="majorHAnsi"/>
          <w:bCs/>
        </w:rPr>
        <w:t>.</w:t>
      </w:r>
    </w:p>
    <w:p w14:paraId="1E028364" w14:textId="706A6128" w:rsidR="00AF073A" w:rsidRDefault="00AF073A" w:rsidP="00AF073A">
      <w:pPr>
        <w:spacing w:after="0"/>
        <w:jc w:val="both"/>
        <w:rPr>
          <w:rFonts w:asciiTheme="majorHAnsi" w:hAnsiTheme="majorHAnsi" w:cstheme="majorHAnsi"/>
          <w:bCs/>
        </w:rPr>
      </w:pPr>
    </w:p>
    <w:p w14:paraId="6CA4A71C" w14:textId="26E0FE2A" w:rsidR="00AF073A" w:rsidRDefault="00AF073A" w:rsidP="00AF073A">
      <w:pPr>
        <w:pStyle w:val="Akapitzlist"/>
        <w:spacing w:after="0"/>
        <w:ind w:left="3552" w:firstLine="696"/>
        <w:jc w:val="both"/>
        <w:rPr>
          <w:rFonts w:asciiTheme="majorHAnsi" w:hAnsiTheme="majorHAnsi" w:cstheme="majorHAnsi"/>
          <w:b/>
        </w:rPr>
      </w:pPr>
      <w:r w:rsidRPr="00AF073A">
        <w:rPr>
          <w:rFonts w:asciiTheme="majorHAnsi" w:hAnsiTheme="majorHAnsi" w:cstheme="majorHAnsi"/>
          <w:b/>
        </w:rPr>
        <w:t xml:space="preserve">§ </w:t>
      </w:r>
      <w:r>
        <w:rPr>
          <w:rFonts w:asciiTheme="majorHAnsi" w:hAnsiTheme="majorHAnsi" w:cstheme="majorHAnsi"/>
          <w:b/>
        </w:rPr>
        <w:t>5</w:t>
      </w:r>
    </w:p>
    <w:p w14:paraId="0783551E" w14:textId="31B0F9A2" w:rsidR="00AF073A" w:rsidRDefault="00AF073A" w:rsidP="00AF073A">
      <w:pPr>
        <w:spacing w:after="0"/>
        <w:jc w:val="both"/>
        <w:rPr>
          <w:rFonts w:asciiTheme="majorHAnsi" w:hAnsiTheme="majorHAnsi" w:cstheme="majorHAnsi"/>
          <w:b/>
        </w:rPr>
      </w:pPr>
    </w:p>
    <w:p w14:paraId="6D6595FD" w14:textId="614F27A6" w:rsidR="00AF073A" w:rsidRDefault="00AF073A" w:rsidP="00AF073A">
      <w:pPr>
        <w:pStyle w:val="Akapitzlist"/>
        <w:numPr>
          <w:ilvl w:val="0"/>
          <w:numId w:val="8"/>
        </w:numPr>
        <w:spacing w:after="0"/>
        <w:jc w:val="both"/>
        <w:rPr>
          <w:rFonts w:asciiTheme="majorHAnsi" w:hAnsiTheme="majorHAnsi" w:cstheme="majorHAnsi"/>
          <w:bCs/>
        </w:rPr>
      </w:pPr>
      <w:r w:rsidRPr="00AF073A">
        <w:rPr>
          <w:rFonts w:asciiTheme="majorHAnsi" w:hAnsiTheme="majorHAnsi" w:cstheme="majorHAnsi"/>
          <w:bCs/>
        </w:rPr>
        <w:t>Po po</w:t>
      </w:r>
      <w:r w:rsidR="00A96434">
        <w:rPr>
          <w:rFonts w:asciiTheme="majorHAnsi" w:hAnsiTheme="majorHAnsi" w:cstheme="majorHAnsi"/>
          <w:bCs/>
        </w:rPr>
        <w:t>zytywnej weryfikacji dokumentów</w:t>
      </w:r>
      <w:r w:rsidRPr="00AF073A">
        <w:rPr>
          <w:rFonts w:asciiTheme="majorHAnsi" w:hAnsiTheme="majorHAnsi" w:cstheme="majorHAnsi"/>
          <w:bCs/>
        </w:rPr>
        <w:t xml:space="preserve"> w terminie ustalonym przez </w:t>
      </w:r>
      <w:r w:rsidR="00971336">
        <w:rPr>
          <w:rFonts w:asciiTheme="majorHAnsi" w:hAnsiTheme="majorHAnsi" w:cstheme="majorHAnsi"/>
          <w:bCs/>
        </w:rPr>
        <w:t>Kierownika</w:t>
      </w:r>
      <w:r w:rsidRPr="00AF073A">
        <w:rPr>
          <w:rFonts w:asciiTheme="majorHAnsi" w:hAnsiTheme="majorHAnsi" w:cstheme="majorHAnsi"/>
          <w:bCs/>
        </w:rPr>
        <w:t xml:space="preserve"> placówki</w:t>
      </w:r>
      <w:r>
        <w:rPr>
          <w:rFonts w:asciiTheme="majorHAnsi" w:hAnsiTheme="majorHAnsi" w:cstheme="majorHAnsi"/>
          <w:bCs/>
        </w:rPr>
        <w:t xml:space="preserve"> zostanie </w:t>
      </w:r>
      <w:r w:rsidR="00751A95">
        <w:rPr>
          <w:rFonts w:asciiTheme="majorHAnsi" w:hAnsiTheme="majorHAnsi" w:cstheme="majorHAnsi"/>
          <w:bCs/>
        </w:rPr>
        <w:t>podpisany dokument dotyczący świadczenia</w:t>
      </w:r>
      <w:r>
        <w:rPr>
          <w:rFonts w:asciiTheme="majorHAnsi" w:hAnsiTheme="majorHAnsi" w:cstheme="majorHAnsi"/>
          <w:bCs/>
        </w:rPr>
        <w:t xml:space="preserve"> opieki nad dzieckiem przez </w:t>
      </w:r>
      <w:r w:rsidR="00971336">
        <w:rPr>
          <w:rFonts w:asciiTheme="majorHAnsi" w:hAnsiTheme="majorHAnsi" w:cstheme="majorHAnsi"/>
          <w:bCs/>
        </w:rPr>
        <w:t>Klub Dziecięcy „Smyk” w Starym Kurowie</w:t>
      </w:r>
      <w:r>
        <w:rPr>
          <w:rFonts w:asciiTheme="majorHAnsi" w:hAnsiTheme="majorHAnsi" w:cstheme="majorHAnsi"/>
          <w:bCs/>
        </w:rPr>
        <w:t>.</w:t>
      </w:r>
    </w:p>
    <w:p w14:paraId="367961F3" w14:textId="01452EC4" w:rsidR="00AF073A" w:rsidRPr="00AF073A" w:rsidRDefault="00AF073A" w:rsidP="00AF073A">
      <w:pPr>
        <w:pStyle w:val="Akapitzlist"/>
        <w:numPr>
          <w:ilvl w:val="0"/>
          <w:numId w:val="8"/>
        </w:numPr>
        <w:spacing w:after="0"/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Nie podpisanie </w:t>
      </w:r>
      <w:r w:rsidR="00751A95">
        <w:rPr>
          <w:rFonts w:asciiTheme="majorHAnsi" w:hAnsiTheme="majorHAnsi" w:cstheme="majorHAnsi"/>
          <w:bCs/>
        </w:rPr>
        <w:t>dokumentów</w:t>
      </w:r>
      <w:r>
        <w:rPr>
          <w:rFonts w:asciiTheme="majorHAnsi" w:hAnsiTheme="majorHAnsi" w:cstheme="majorHAnsi"/>
          <w:bCs/>
        </w:rPr>
        <w:t xml:space="preserve"> przez rodziców/op</w:t>
      </w:r>
      <w:r w:rsidR="00971336">
        <w:rPr>
          <w:rFonts w:asciiTheme="majorHAnsi" w:hAnsiTheme="majorHAnsi" w:cstheme="majorHAnsi"/>
          <w:bCs/>
        </w:rPr>
        <w:t>iekunów prawnych najpóźniej na 3</w:t>
      </w:r>
      <w:r>
        <w:rPr>
          <w:rFonts w:asciiTheme="majorHAnsi" w:hAnsiTheme="majorHAnsi" w:cstheme="majorHAnsi"/>
          <w:bCs/>
        </w:rPr>
        <w:t xml:space="preserve"> dni przed rozpoczęciem korzystania</w:t>
      </w:r>
      <w:r w:rsidR="00A96434">
        <w:rPr>
          <w:rFonts w:asciiTheme="majorHAnsi" w:hAnsiTheme="majorHAnsi" w:cstheme="majorHAnsi"/>
          <w:bCs/>
        </w:rPr>
        <w:t xml:space="preserve"> przez dziecko z opieki w klubie</w:t>
      </w:r>
      <w:r>
        <w:rPr>
          <w:rFonts w:asciiTheme="majorHAnsi" w:hAnsiTheme="majorHAnsi" w:cstheme="majorHAnsi"/>
          <w:bCs/>
        </w:rPr>
        <w:t xml:space="preserve"> skutkuje skreśleniem dziecka z listy dzieci przyjętych. </w:t>
      </w:r>
    </w:p>
    <w:p w14:paraId="3C1E2CAC" w14:textId="2CB07F46" w:rsidR="00AF073A" w:rsidRDefault="00AF073A" w:rsidP="00AF073A">
      <w:pPr>
        <w:spacing w:after="0"/>
        <w:rPr>
          <w:rFonts w:asciiTheme="majorHAnsi" w:hAnsiTheme="majorHAnsi" w:cstheme="majorHAnsi"/>
          <w:bCs/>
        </w:rPr>
      </w:pPr>
    </w:p>
    <w:p w14:paraId="0B8840A2" w14:textId="5E3264EA" w:rsidR="00AF073A" w:rsidRDefault="00AF073A" w:rsidP="00AF073A">
      <w:pPr>
        <w:pStyle w:val="Akapitzlist"/>
        <w:spacing w:after="0"/>
        <w:ind w:left="3552" w:firstLine="696"/>
        <w:rPr>
          <w:rFonts w:asciiTheme="majorHAnsi" w:hAnsiTheme="majorHAnsi" w:cstheme="majorHAnsi"/>
          <w:b/>
        </w:rPr>
      </w:pPr>
      <w:r w:rsidRPr="00AF073A">
        <w:rPr>
          <w:rFonts w:asciiTheme="majorHAnsi" w:hAnsiTheme="majorHAnsi" w:cstheme="majorHAnsi"/>
          <w:b/>
        </w:rPr>
        <w:t xml:space="preserve">§ </w:t>
      </w:r>
      <w:r>
        <w:rPr>
          <w:rFonts w:asciiTheme="majorHAnsi" w:hAnsiTheme="majorHAnsi" w:cstheme="majorHAnsi"/>
          <w:b/>
        </w:rPr>
        <w:t>6</w:t>
      </w:r>
    </w:p>
    <w:p w14:paraId="4E563F4C" w14:textId="5A88FC5D" w:rsidR="00AF073A" w:rsidRDefault="00AF073A" w:rsidP="00AF073A">
      <w:pPr>
        <w:spacing w:after="0"/>
        <w:rPr>
          <w:rFonts w:asciiTheme="majorHAnsi" w:hAnsiTheme="majorHAnsi" w:cstheme="majorHAnsi"/>
          <w:b/>
        </w:rPr>
      </w:pPr>
    </w:p>
    <w:p w14:paraId="544659BF" w14:textId="02F3D060" w:rsidR="00AF073A" w:rsidRDefault="00AF073A" w:rsidP="00AF073A">
      <w:pPr>
        <w:pStyle w:val="Akapitzlist"/>
        <w:numPr>
          <w:ilvl w:val="0"/>
          <w:numId w:val="9"/>
        </w:numPr>
        <w:spacing w:after="0"/>
        <w:rPr>
          <w:rFonts w:asciiTheme="majorHAnsi" w:hAnsiTheme="majorHAnsi" w:cstheme="majorHAnsi"/>
          <w:bCs/>
        </w:rPr>
      </w:pPr>
      <w:r w:rsidRPr="00AF073A">
        <w:rPr>
          <w:rFonts w:asciiTheme="majorHAnsi" w:hAnsiTheme="majorHAnsi" w:cstheme="majorHAnsi"/>
          <w:bCs/>
        </w:rPr>
        <w:t xml:space="preserve">Odwołanie od wyniku prac Komisji Rekrutacyjnej rodzic może wnieść do </w:t>
      </w:r>
      <w:r w:rsidR="00971336">
        <w:rPr>
          <w:rFonts w:asciiTheme="majorHAnsi" w:hAnsiTheme="majorHAnsi" w:cstheme="majorHAnsi"/>
          <w:bCs/>
        </w:rPr>
        <w:t>Kierownika Klubu</w:t>
      </w:r>
      <w:r w:rsidRPr="00AF073A">
        <w:rPr>
          <w:rFonts w:asciiTheme="majorHAnsi" w:hAnsiTheme="majorHAnsi" w:cstheme="majorHAnsi"/>
          <w:bCs/>
        </w:rPr>
        <w:t xml:space="preserve"> w ciągu 7 dni od ogłoszenia listy dzieci przyjętych do </w:t>
      </w:r>
      <w:r w:rsidR="00971336">
        <w:rPr>
          <w:rFonts w:asciiTheme="majorHAnsi" w:hAnsiTheme="majorHAnsi" w:cstheme="majorHAnsi"/>
          <w:bCs/>
        </w:rPr>
        <w:t>Klubu Dziecięcego „Smyk” w Starym Kurowie</w:t>
      </w:r>
      <w:r w:rsidRPr="00AF073A">
        <w:rPr>
          <w:rFonts w:asciiTheme="majorHAnsi" w:hAnsiTheme="majorHAnsi" w:cstheme="majorHAnsi"/>
          <w:bCs/>
        </w:rPr>
        <w:t xml:space="preserve">. </w:t>
      </w:r>
    </w:p>
    <w:p w14:paraId="348C2B09" w14:textId="12079C76" w:rsidR="00AF073A" w:rsidRDefault="00971336" w:rsidP="00AF073A">
      <w:pPr>
        <w:pStyle w:val="Akapitzlist"/>
        <w:numPr>
          <w:ilvl w:val="0"/>
          <w:numId w:val="9"/>
        </w:numPr>
        <w:spacing w:after="0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Kierownik</w:t>
      </w:r>
      <w:r w:rsidR="00AF073A">
        <w:rPr>
          <w:rFonts w:asciiTheme="majorHAnsi" w:hAnsiTheme="majorHAnsi" w:cstheme="majorHAnsi"/>
          <w:bCs/>
        </w:rPr>
        <w:t xml:space="preserve"> placówki ma 7 dni na rozpatrzenie odwołania.</w:t>
      </w:r>
    </w:p>
    <w:p w14:paraId="61EEB9E4" w14:textId="63BBA653" w:rsidR="00AF073A" w:rsidRDefault="00AF073A" w:rsidP="00AF073A">
      <w:pPr>
        <w:spacing w:after="0"/>
        <w:rPr>
          <w:rFonts w:asciiTheme="majorHAnsi" w:hAnsiTheme="majorHAnsi" w:cstheme="majorHAnsi"/>
          <w:bCs/>
        </w:rPr>
      </w:pPr>
    </w:p>
    <w:p w14:paraId="67E1E882" w14:textId="0964835F" w:rsidR="00AF073A" w:rsidRDefault="00AF073A" w:rsidP="00AF073A">
      <w:pPr>
        <w:pStyle w:val="Akapitzlist"/>
        <w:spacing w:after="0"/>
        <w:ind w:left="3552" w:firstLine="696"/>
        <w:rPr>
          <w:rFonts w:asciiTheme="majorHAnsi" w:hAnsiTheme="majorHAnsi" w:cstheme="majorHAnsi"/>
          <w:b/>
        </w:rPr>
      </w:pPr>
      <w:r w:rsidRPr="00AF073A">
        <w:rPr>
          <w:rFonts w:asciiTheme="majorHAnsi" w:hAnsiTheme="majorHAnsi" w:cstheme="majorHAnsi"/>
          <w:b/>
        </w:rPr>
        <w:t xml:space="preserve">§ </w:t>
      </w:r>
      <w:r>
        <w:rPr>
          <w:rFonts w:asciiTheme="majorHAnsi" w:hAnsiTheme="majorHAnsi" w:cstheme="majorHAnsi"/>
          <w:b/>
        </w:rPr>
        <w:t>7</w:t>
      </w:r>
    </w:p>
    <w:p w14:paraId="2498C12B" w14:textId="74A3A6F0" w:rsidR="00AF073A" w:rsidRDefault="00AF073A" w:rsidP="00AF073A">
      <w:pPr>
        <w:spacing w:after="0"/>
        <w:rPr>
          <w:rFonts w:asciiTheme="majorHAnsi" w:hAnsiTheme="majorHAnsi" w:cstheme="majorHAnsi"/>
          <w:b/>
        </w:rPr>
      </w:pPr>
    </w:p>
    <w:p w14:paraId="30E8A3D5" w14:textId="6FAC23A2" w:rsidR="00AF073A" w:rsidRPr="00915565" w:rsidRDefault="00AF073A" w:rsidP="00AF073A">
      <w:pPr>
        <w:pStyle w:val="Akapitzlist"/>
        <w:numPr>
          <w:ilvl w:val="0"/>
          <w:numId w:val="10"/>
        </w:numPr>
        <w:spacing w:after="0"/>
        <w:rPr>
          <w:rFonts w:asciiTheme="majorHAnsi" w:hAnsiTheme="majorHAnsi" w:cstheme="majorHAnsi"/>
          <w:bCs/>
        </w:rPr>
      </w:pPr>
      <w:r w:rsidRPr="00AF073A">
        <w:rPr>
          <w:rFonts w:asciiTheme="majorHAnsi" w:hAnsiTheme="majorHAnsi" w:cstheme="majorHAnsi"/>
          <w:bCs/>
        </w:rPr>
        <w:t>Regulamin wchodzi w życie z dniem wydania zarządzenia o jego wprowadzeniu</w:t>
      </w:r>
      <w:r w:rsidR="00915565">
        <w:rPr>
          <w:rFonts w:asciiTheme="majorHAnsi" w:hAnsiTheme="majorHAnsi" w:cstheme="majorHAnsi"/>
          <w:bCs/>
        </w:rPr>
        <w:t>.</w:t>
      </w:r>
    </w:p>
    <w:p w14:paraId="1169238B" w14:textId="77777777" w:rsidR="00AF073A" w:rsidRPr="00AF073A" w:rsidRDefault="00AF073A" w:rsidP="00AF073A">
      <w:pPr>
        <w:spacing w:after="0"/>
        <w:jc w:val="both"/>
        <w:rPr>
          <w:rFonts w:asciiTheme="majorHAnsi" w:hAnsiTheme="majorHAnsi" w:cstheme="majorHAnsi"/>
        </w:rPr>
      </w:pPr>
      <w:bookmarkStart w:id="0" w:name="_GoBack"/>
      <w:bookmarkEnd w:id="0"/>
    </w:p>
    <w:sectPr w:rsidR="00AF073A" w:rsidRPr="00AF07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B3234"/>
    <w:multiLevelType w:val="hybridMultilevel"/>
    <w:tmpl w:val="53C65F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34BEA"/>
    <w:multiLevelType w:val="hybridMultilevel"/>
    <w:tmpl w:val="064CDE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660D0"/>
    <w:multiLevelType w:val="hybridMultilevel"/>
    <w:tmpl w:val="1542EC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EF5C16"/>
    <w:multiLevelType w:val="hybridMultilevel"/>
    <w:tmpl w:val="53F8AD20"/>
    <w:lvl w:ilvl="0" w:tplc="43300F8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57575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B77D6E"/>
    <w:multiLevelType w:val="hybridMultilevel"/>
    <w:tmpl w:val="1EC02A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4F602B"/>
    <w:multiLevelType w:val="hybridMultilevel"/>
    <w:tmpl w:val="940ABA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6A6FD0"/>
    <w:multiLevelType w:val="hybridMultilevel"/>
    <w:tmpl w:val="66C0552A"/>
    <w:lvl w:ilvl="0" w:tplc="B7BE618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D2542A"/>
    <w:multiLevelType w:val="hybridMultilevel"/>
    <w:tmpl w:val="656406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5A2A09"/>
    <w:multiLevelType w:val="hybridMultilevel"/>
    <w:tmpl w:val="514055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CF0ED8"/>
    <w:multiLevelType w:val="hybridMultilevel"/>
    <w:tmpl w:val="5120B3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2"/>
  </w:num>
  <w:num w:numId="5">
    <w:abstractNumId w:val="3"/>
  </w:num>
  <w:num w:numId="6">
    <w:abstractNumId w:val="1"/>
  </w:num>
  <w:num w:numId="7">
    <w:abstractNumId w:val="8"/>
  </w:num>
  <w:num w:numId="8">
    <w:abstractNumId w:val="0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838"/>
    <w:rsid w:val="000A4838"/>
    <w:rsid w:val="000F18EC"/>
    <w:rsid w:val="001B783F"/>
    <w:rsid w:val="00200D67"/>
    <w:rsid w:val="00720648"/>
    <w:rsid w:val="00751A95"/>
    <w:rsid w:val="007B0BF8"/>
    <w:rsid w:val="00915565"/>
    <w:rsid w:val="00971336"/>
    <w:rsid w:val="00994E97"/>
    <w:rsid w:val="00996204"/>
    <w:rsid w:val="00A96434"/>
    <w:rsid w:val="00AF073A"/>
    <w:rsid w:val="00B43E37"/>
    <w:rsid w:val="00F3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412C1"/>
  <w15:docId w15:val="{B29953FD-81C2-41EB-8120-F657FEBC2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F07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637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Zlobek Klodawa</dc:creator>
  <cp:keywords/>
  <dc:description/>
  <cp:lastModifiedBy>samsung</cp:lastModifiedBy>
  <cp:revision>4</cp:revision>
  <cp:lastPrinted>2021-09-30T12:48:00Z</cp:lastPrinted>
  <dcterms:created xsi:type="dcterms:W3CDTF">2022-02-23T13:43:00Z</dcterms:created>
  <dcterms:modified xsi:type="dcterms:W3CDTF">2022-02-25T07:04:00Z</dcterms:modified>
</cp:coreProperties>
</file>